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A41FC" w14:textId="128E8845" w:rsidR="00361FF5" w:rsidRDefault="002A655A" w:rsidP="00361FF5">
      <w:pPr>
        <w:spacing w:after="120"/>
        <w:jc w:val="center"/>
        <w:textAlignment w:val="baseline"/>
        <w:rPr>
          <w:rFonts w:ascii="Arial" w:hAnsi="Arial" w:cs="Arial"/>
          <w:b/>
          <w:bCs/>
          <w:color w:val="424242"/>
          <w:sz w:val="28"/>
          <w:szCs w:val="28"/>
        </w:rPr>
      </w:pPr>
      <w:r w:rsidRPr="00EE6550">
        <w:rPr>
          <w:rFonts w:ascii="Arial" w:hAnsi="Arial" w:cs="Arial"/>
          <w:b/>
          <w:bCs/>
          <w:color w:val="424242"/>
          <w:sz w:val="28"/>
          <w:szCs w:val="28"/>
        </w:rPr>
        <w:t xml:space="preserve">Convocatoria </w:t>
      </w:r>
      <w:r w:rsidR="00666669" w:rsidRPr="00EE6550">
        <w:rPr>
          <w:rFonts w:ascii="Arial" w:hAnsi="Arial" w:cs="Arial"/>
          <w:b/>
          <w:bCs/>
          <w:color w:val="424242"/>
          <w:sz w:val="28"/>
          <w:szCs w:val="28"/>
        </w:rPr>
        <w:t xml:space="preserve">a Becas de Pregrado </w:t>
      </w:r>
      <w:r w:rsidR="00EE6550">
        <w:rPr>
          <w:rFonts w:ascii="Arial" w:hAnsi="Arial" w:cs="Arial"/>
          <w:b/>
          <w:bCs/>
          <w:color w:val="424242"/>
          <w:sz w:val="28"/>
          <w:szCs w:val="28"/>
        </w:rPr>
        <w:t xml:space="preserve">IMO </w:t>
      </w:r>
      <w:r w:rsidR="00DD2BDB" w:rsidRPr="00EE6550">
        <w:rPr>
          <w:rFonts w:ascii="Arial" w:hAnsi="Arial" w:cs="Arial"/>
          <w:b/>
          <w:bCs/>
          <w:color w:val="424242"/>
          <w:sz w:val="28"/>
          <w:szCs w:val="28"/>
        </w:rPr>
        <w:t xml:space="preserve">I </w:t>
      </w:r>
      <w:r w:rsidR="005B1F1B" w:rsidRPr="00EE6550">
        <w:rPr>
          <w:rFonts w:ascii="Arial" w:hAnsi="Arial" w:cs="Arial"/>
          <w:b/>
          <w:bCs/>
          <w:color w:val="424242"/>
          <w:sz w:val="28"/>
          <w:szCs w:val="28"/>
        </w:rPr>
        <w:t xml:space="preserve">Semestre </w:t>
      </w:r>
      <w:r w:rsidR="004C0813">
        <w:rPr>
          <w:rFonts w:ascii="Arial" w:hAnsi="Arial" w:cs="Arial"/>
          <w:b/>
          <w:bCs/>
          <w:color w:val="424242"/>
          <w:sz w:val="28"/>
          <w:szCs w:val="28"/>
        </w:rPr>
        <w:t>2022</w:t>
      </w:r>
    </w:p>
    <w:p w14:paraId="0182148D" w14:textId="77777777" w:rsidR="000A7921" w:rsidRPr="00EE6550" w:rsidRDefault="000A7921" w:rsidP="00361FF5">
      <w:pPr>
        <w:spacing w:after="120"/>
        <w:jc w:val="center"/>
        <w:textAlignment w:val="baseline"/>
        <w:rPr>
          <w:rFonts w:ascii="Arial" w:hAnsi="Arial" w:cs="Arial"/>
          <w:b/>
          <w:bCs/>
          <w:color w:val="424242"/>
          <w:sz w:val="28"/>
          <w:szCs w:val="28"/>
        </w:rPr>
      </w:pPr>
    </w:p>
    <w:p w14:paraId="765B1AF1" w14:textId="77777777" w:rsidR="002A655A" w:rsidRPr="00EE6550" w:rsidRDefault="002A655A" w:rsidP="00EE6550">
      <w:pPr>
        <w:spacing w:after="120"/>
        <w:jc w:val="both"/>
        <w:textAlignment w:val="baseline"/>
        <w:rPr>
          <w:rFonts w:ascii="Arial" w:hAnsi="Arial" w:cs="Arial"/>
          <w:color w:val="424242"/>
          <w:sz w:val="22"/>
          <w:szCs w:val="22"/>
        </w:rPr>
      </w:pPr>
      <w:r w:rsidRPr="00EE6550">
        <w:rPr>
          <w:rFonts w:ascii="Arial" w:hAnsi="Arial" w:cs="Arial"/>
          <w:color w:val="424242"/>
          <w:sz w:val="22"/>
          <w:szCs w:val="22"/>
        </w:rPr>
        <w:t>El</w:t>
      </w:r>
      <w:r w:rsidRPr="00EE6550">
        <w:rPr>
          <w:rFonts w:ascii="Arial" w:hAnsi="Arial" w:cs="Arial"/>
          <w:b/>
          <w:bCs/>
          <w:color w:val="424242"/>
          <w:sz w:val="22"/>
          <w:szCs w:val="22"/>
        </w:rPr>
        <w:t> Instituto</w:t>
      </w:r>
      <w:r w:rsidRPr="00EE6550">
        <w:rPr>
          <w:rFonts w:ascii="Arial" w:hAnsi="Arial" w:cs="Arial"/>
          <w:color w:val="424242"/>
          <w:sz w:val="22"/>
          <w:szCs w:val="22"/>
        </w:rPr>
        <w:t> </w:t>
      </w:r>
      <w:r w:rsidRPr="00EE6550">
        <w:rPr>
          <w:rFonts w:ascii="Arial" w:hAnsi="Arial" w:cs="Arial"/>
          <w:b/>
          <w:bCs/>
          <w:color w:val="424242"/>
          <w:sz w:val="22"/>
          <w:szCs w:val="22"/>
        </w:rPr>
        <w:t>Milenio de Oceanografía</w:t>
      </w:r>
      <w:r w:rsidRPr="00EE6550">
        <w:rPr>
          <w:rFonts w:ascii="Arial" w:hAnsi="Arial" w:cs="Arial"/>
          <w:color w:val="424242"/>
          <w:sz w:val="22"/>
          <w:szCs w:val="22"/>
        </w:rPr>
        <w:t> (IMO)</w:t>
      </w:r>
      <w:r w:rsidR="001948A5" w:rsidRPr="00EE6550">
        <w:rPr>
          <w:rFonts w:ascii="Arial" w:hAnsi="Arial" w:cs="Arial"/>
          <w:color w:val="424242"/>
          <w:sz w:val="22"/>
          <w:szCs w:val="22"/>
        </w:rPr>
        <w:t xml:space="preserve"> es un</w:t>
      </w:r>
      <w:r w:rsidRPr="00EE6550">
        <w:rPr>
          <w:rFonts w:ascii="Arial" w:hAnsi="Arial" w:cs="Arial"/>
          <w:color w:val="424242"/>
          <w:sz w:val="22"/>
          <w:szCs w:val="22"/>
        </w:rPr>
        <w:t xml:space="preserve"> Centro de Excelencia dedicado a la investigación oceanográfica fundamental en el Pacífico Sur</w:t>
      </w:r>
      <w:r w:rsidR="001948A5" w:rsidRPr="00EE6550">
        <w:rPr>
          <w:rFonts w:ascii="Arial" w:hAnsi="Arial" w:cs="Arial"/>
          <w:color w:val="424242"/>
          <w:sz w:val="22"/>
          <w:szCs w:val="22"/>
        </w:rPr>
        <w:t xml:space="preserve"> (</w:t>
      </w:r>
      <w:hyperlink r:id="rId8" w:history="1">
        <w:r w:rsidR="001948A5" w:rsidRPr="00EE6550">
          <w:rPr>
            <w:rStyle w:val="Hyperlink"/>
            <w:rFonts w:ascii="Arial" w:hAnsi="Arial" w:cs="Arial"/>
            <w:sz w:val="22"/>
            <w:szCs w:val="22"/>
          </w:rPr>
          <w:t>www.imo-chile.cl</w:t>
        </w:r>
      </w:hyperlink>
      <w:r w:rsidR="001948A5" w:rsidRPr="00EE6550">
        <w:rPr>
          <w:rFonts w:ascii="Arial" w:hAnsi="Arial" w:cs="Arial"/>
          <w:color w:val="424242"/>
          <w:sz w:val="22"/>
          <w:szCs w:val="22"/>
        </w:rPr>
        <w:t>) y</w:t>
      </w:r>
      <w:r w:rsidRPr="00EE6550">
        <w:rPr>
          <w:rFonts w:ascii="Arial" w:hAnsi="Arial" w:cs="Arial"/>
          <w:color w:val="424242"/>
          <w:sz w:val="22"/>
          <w:szCs w:val="22"/>
        </w:rPr>
        <w:t xml:space="preserve"> está enfocado en los siguientes temas de investigación:</w:t>
      </w:r>
    </w:p>
    <w:p w14:paraId="202598D3" w14:textId="77777777" w:rsidR="00EE6550" w:rsidRPr="00EE6550" w:rsidRDefault="00EE6550" w:rsidP="00EE6550">
      <w:pPr>
        <w:spacing w:after="120"/>
        <w:jc w:val="both"/>
        <w:textAlignment w:val="baseline"/>
        <w:rPr>
          <w:rFonts w:ascii="Arial" w:hAnsi="Arial" w:cs="Arial"/>
          <w:color w:val="424242"/>
          <w:sz w:val="22"/>
          <w:szCs w:val="22"/>
        </w:rPr>
      </w:pPr>
      <w:r w:rsidRPr="00EE6550">
        <w:rPr>
          <w:rFonts w:ascii="Arial" w:hAnsi="Arial" w:cs="Arial"/>
          <w:color w:val="424242"/>
          <w:sz w:val="22"/>
          <w:szCs w:val="22"/>
        </w:rPr>
        <w:t>El </w:t>
      </w:r>
      <w:r w:rsidRPr="00EE6550">
        <w:rPr>
          <w:rFonts w:ascii="Arial" w:hAnsi="Arial" w:cs="Arial"/>
          <w:b/>
          <w:bCs/>
          <w:color w:val="424242"/>
          <w:sz w:val="22"/>
          <w:szCs w:val="22"/>
        </w:rPr>
        <w:t>Instituto Milenio de Oceanografía (IMO)</w:t>
      </w:r>
      <w:r w:rsidRPr="00EE6550">
        <w:rPr>
          <w:rFonts w:ascii="Arial" w:hAnsi="Arial" w:cs="Arial"/>
          <w:color w:val="424242"/>
          <w:sz w:val="22"/>
          <w:szCs w:val="22"/>
        </w:rPr>
        <w:t> es un centro de excelencia en investigación oceanográfica fundamental en el Pacífico Sur.  Las lín</w:t>
      </w:r>
      <w:r w:rsidR="00D655E1">
        <w:rPr>
          <w:rFonts w:ascii="Arial" w:hAnsi="Arial" w:cs="Arial"/>
          <w:color w:val="424242"/>
          <w:sz w:val="22"/>
          <w:szCs w:val="22"/>
        </w:rPr>
        <w:t>eas de investigación del IMO compreden las siguientes áreas de estudio</w:t>
      </w:r>
      <w:r w:rsidRPr="00EE6550">
        <w:rPr>
          <w:rFonts w:ascii="Arial" w:hAnsi="Arial" w:cs="Arial"/>
          <w:color w:val="424242"/>
          <w:sz w:val="22"/>
          <w:szCs w:val="22"/>
        </w:rPr>
        <w:t>:</w:t>
      </w:r>
    </w:p>
    <w:p w14:paraId="5D648CAD" w14:textId="77777777" w:rsidR="00EE6550" w:rsidRPr="00EE6550" w:rsidRDefault="00EE6550" w:rsidP="00EE6550">
      <w:pPr>
        <w:numPr>
          <w:ilvl w:val="0"/>
          <w:numId w:val="4"/>
        </w:numPr>
        <w:spacing w:after="120"/>
        <w:ind w:left="225" w:hanging="225"/>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Adaptaciones a un Océano Cambiante</w:t>
      </w:r>
      <w:r w:rsidRPr="00EE6550">
        <w:rPr>
          <w:rFonts w:ascii="Arial" w:eastAsia="Times New Roman" w:hAnsi="Arial" w:cs="Arial"/>
          <w:color w:val="424242"/>
          <w:sz w:val="22"/>
          <w:szCs w:val="22"/>
        </w:rPr>
        <w:t>: Adaptaciones de (micro) organismos planctónicos a variaciones en la química del océano y sus impactos sobre los ciclos biogeoquímicos.</w:t>
      </w:r>
    </w:p>
    <w:p w14:paraId="7575A143" w14:textId="77777777" w:rsidR="00EE6550" w:rsidRPr="00EE6550" w:rsidRDefault="00EE6550" w:rsidP="00EE6550">
      <w:pPr>
        <w:numPr>
          <w:ilvl w:val="0"/>
          <w:numId w:val="4"/>
        </w:numPr>
        <w:spacing w:after="120"/>
        <w:ind w:left="225" w:hanging="225"/>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Océano Profundo</w:t>
      </w:r>
      <w:r w:rsidRPr="00EE6550">
        <w:rPr>
          <w:rFonts w:ascii="Arial" w:eastAsia="Times New Roman" w:hAnsi="Arial" w:cs="Arial"/>
          <w:color w:val="424242"/>
          <w:sz w:val="22"/>
          <w:szCs w:val="22"/>
        </w:rPr>
        <w:t>: Estructuras comunitarias y las características biogeoquímicas en las aguas profundas del Pacífico Sur.</w:t>
      </w:r>
    </w:p>
    <w:p w14:paraId="3CB86E11" w14:textId="77777777" w:rsidR="00EE6550" w:rsidRPr="00EE6550" w:rsidRDefault="00EE6550" w:rsidP="00EE6550">
      <w:pPr>
        <w:spacing w:after="120"/>
        <w:ind w:left="720" w:hanging="225"/>
        <w:rPr>
          <w:rFonts w:ascii="Arial" w:eastAsia="Times New Roman" w:hAnsi="Arial" w:cs="Arial"/>
          <w:color w:val="424242"/>
          <w:sz w:val="22"/>
          <w:szCs w:val="22"/>
        </w:rPr>
      </w:pPr>
      <w:r w:rsidRPr="00EE6550">
        <w:rPr>
          <w:rFonts w:ascii="Arial" w:eastAsia="Times New Roman" w:hAnsi="Arial" w:cs="Arial"/>
          <w:color w:val="424242"/>
          <w:sz w:val="22"/>
          <w:szCs w:val="22"/>
        </w:rPr>
        <w:t>Se incorporan dentro de ambas líneas principales las investigaciones que aborden también:</w:t>
      </w:r>
    </w:p>
    <w:p w14:paraId="0A635D38" w14:textId="77777777" w:rsidR="00EE6550" w:rsidRPr="00EE6550" w:rsidRDefault="00EE6550" w:rsidP="00EE6550">
      <w:pPr>
        <w:numPr>
          <w:ilvl w:val="1"/>
          <w:numId w:val="4"/>
        </w:numPr>
        <w:spacing w:after="120"/>
        <w:ind w:hanging="225"/>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Procesos de Mesoescala</w:t>
      </w:r>
      <w:r w:rsidRPr="00EE6550">
        <w:rPr>
          <w:rFonts w:ascii="Arial" w:eastAsia="Times New Roman" w:hAnsi="Arial" w:cs="Arial"/>
          <w:color w:val="424242"/>
          <w:sz w:val="22"/>
          <w:szCs w:val="22"/>
        </w:rPr>
        <w:t>: El rol de la actividad de mesoescala en las transferencias de energía y materia y en la dinámica de los ecosistemas oceánicos.</w:t>
      </w:r>
    </w:p>
    <w:p w14:paraId="20FBD50F" w14:textId="77777777" w:rsidR="00EE6550" w:rsidRPr="00EE6550" w:rsidRDefault="00EE6550" w:rsidP="00EE6550">
      <w:pPr>
        <w:numPr>
          <w:ilvl w:val="1"/>
          <w:numId w:val="4"/>
        </w:numPr>
        <w:spacing w:after="120"/>
        <w:ind w:hanging="225"/>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Variabilidad Oceánica</w:t>
      </w:r>
      <w:r w:rsidRPr="00EE6550">
        <w:rPr>
          <w:rFonts w:ascii="Arial" w:eastAsia="Times New Roman" w:hAnsi="Arial" w:cs="Arial"/>
          <w:color w:val="424242"/>
          <w:sz w:val="22"/>
          <w:szCs w:val="22"/>
        </w:rPr>
        <w:t>: Impacto de perturbaciones a gran escala en el transporte y en los gradientes de las propiedades físico-químicas del agua, y en la dinámica del Pacífico Sur.</w:t>
      </w:r>
    </w:p>
    <w:p w14:paraId="78295E43" w14:textId="77777777" w:rsidR="00EE6550" w:rsidRPr="00EE6550" w:rsidRDefault="00EE6550" w:rsidP="00EE6550">
      <w:pPr>
        <w:spacing w:after="120"/>
        <w:textAlignment w:val="baseline"/>
        <w:rPr>
          <w:rFonts w:ascii="Arial" w:hAnsi="Arial" w:cs="Arial"/>
          <w:color w:val="424242"/>
          <w:sz w:val="22"/>
          <w:szCs w:val="22"/>
        </w:rPr>
      </w:pPr>
      <w:r w:rsidRPr="00EE6550">
        <w:rPr>
          <w:rFonts w:ascii="Arial" w:hAnsi="Arial" w:cs="Arial"/>
          <w:color w:val="424242"/>
          <w:sz w:val="22"/>
          <w:szCs w:val="22"/>
        </w:rPr>
        <w:t>Paralelamente, el IMO promueve activamente otros dos temas de desarrollo:</w:t>
      </w:r>
    </w:p>
    <w:p w14:paraId="66122AEC" w14:textId="77777777" w:rsidR="00EE6550" w:rsidRPr="00EE6550" w:rsidRDefault="00EE6550" w:rsidP="00EE6550">
      <w:pPr>
        <w:numPr>
          <w:ilvl w:val="0"/>
          <w:numId w:val="5"/>
        </w:numPr>
        <w:spacing w:after="120"/>
        <w:ind w:left="225" w:hanging="225"/>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Difusión de las Ciencias del Mar</w:t>
      </w:r>
    </w:p>
    <w:p w14:paraId="62057FDE" w14:textId="77777777" w:rsidR="00BB3AE3" w:rsidRPr="00EE6550" w:rsidRDefault="00EE6550" w:rsidP="00EE6550">
      <w:pPr>
        <w:numPr>
          <w:ilvl w:val="0"/>
          <w:numId w:val="5"/>
        </w:numPr>
        <w:spacing w:after="120"/>
        <w:ind w:left="225" w:hanging="225"/>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Ingeniería Instrumental Oceánica</w:t>
      </w:r>
    </w:p>
    <w:p w14:paraId="08074337" w14:textId="77777777" w:rsidR="00AC1624" w:rsidRPr="00EE6550" w:rsidRDefault="002A655A" w:rsidP="00EE6550">
      <w:pPr>
        <w:spacing w:after="120"/>
        <w:jc w:val="both"/>
        <w:textAlignment w:val="baseline"/>
        <w:rPr>
          <w:rFonts w:ascii="Arial" w:hAnsi="Arial" w:cs="Arial"/>
          <w:color w:val="424242"/>
          <w:sz w:val="22"/>
          <w:szCs w:val="22"/>
        </w:rPr>
      </w:pPr>
      <w:r w:rsidRPr="00EE6550">
        <w:rPr>
          <w:rFonts w:ascii="Arial" w:hAnsi="Arial" w:cs="Arial"/>
          <w:color w:val="424242"/>
          <w:sz w:val="22"/>
          <w:szCs w:val="22"/>
        </w:rPr>
        <w:t>IMO convoca a postula</w:t>
      </w:r>
      <w:r w:rsidR="00EE6550">
        <w:rPr>
          <w:rFonts w:ascii="Arial" w:hAnsi="Arial" w:cs="Arial"/>
          <w:color w:val="424242"/>
          <w:sz w:val="22"/>
          <w:szCs w:val="22"/>
        </w:rPr>
        <w:t>r</w:t>
      </w:r>
      <w:r w:rsidRPr="00EE6550">
        <w:rPr>
          <w:rFonts w:ascii="Arial" w:hAnsi="Arial" w:cs="Arial"/>
          <w:color w:val="424242"/>
          <w:sz w:val="22"/>
          <w:szCs w:val="22"/>
        </w:rPr>
        <w:t xml:space="preserve"> para </w:t>
      </w:r>
      <w:r w:rsidRPr="00EE6550">
        <w:rPr>
          <w:rFonts w:ascii="Arial" w:hAnsi="Arial" w:cs="Arial"/>
          <w:b/>
          <w:bCs/>
          <w:color w:val="424242"/>
          <w:sz w:val="22"/>
          <w:szCs w:val="22"/>
        </w:rPr>
        <w:t>Becas de Pregrado </w:t>
      </w:r>
      <w:r w:rsidRPr="00EE6550">
        <w:rPr>
          <w:rFonts w:ascii="Arial" w:hAnsi="Arial" w:cs="Arial"/>
          <w:color w:val="424242"/>
          <w:sz w:val="22"/>
          <w:szCs w:val="22"/>
        </w:rPr>
        <w:t xml:space="preserve">a estudiantes de disciplinas relativas a las Ciencias del Mar y relacionadas con los temas IMO, así como estudiantes de otras disciplinas que inciden directamente en </w:t>
      </w:r>
      <w:r w:rsidR="00096F4A" w:rsidRPr="00EE6550">
        <w:rPr>
          <w:rFonts w:ascii="Arial" w:hAnsi="Arial" w:cs="Arial"/>
          <w:color w:val="424242"/>
          <w:sz w:val="22"/>
          <w:szCs w:val="22"/>
        </w:rPr>
        <w:t>esos</w:t>
      </w:r>
      <w:r w:rsidRPr="00EE6550">
        <w:rPr>
          <w:rFonts w:ascii="Arial" w:hAnsi="Arial" w:cs="Arial"/>
          <w:color w:val="424242"/>
          <w:sz w:val="22"/>
          <w:szCs w:val="22"/>
        </w:rPr>
        <w:t xml:space="preserve"> temas (eg. química, bioquímica, física, microbiología, periodismo, inform</w:t>
      </w:r>
      <w:r w:rsidR="00EE6550">
        <w:rPr>
          <w:rFonts w:ascii="Arial" w:hAnsi="Arial" w:cs="Arial"/>
          <w:color w:val="424242"/>
          <w:sz w:val="22"/>
          <w:szCs w:val="22"/>
        </w:rPr>
        <w:t>á</w:t>
      </w:r>
      <w:r w:rsidRPr="00EE6550">
        <w:rPr>
          <w:rFonts w:ascii="Arial" w:hAnsi="Arial" w:cs="Arial"/>
          <w:color w:val="424242"/>
          <w:sz w:val="22"/>
          <w:szCs w:val="22"/>
        </w:rPr>
        <w:t>tica, ingenierías y comunicaci</w:t>
      </w:r>
      <w:r w:rsidR="00EE6550">
        <w:rPr>
          <w:rFonts w:ascii="Arial" w:hAnsi="Arial" w:cs="Arial"/>
          <w:color w:val="424242"/>
          <w:sz w:val="22"/>
          <w:szCs w:val="22"/>
        </w:rPr>
        <w:t>ó</w:t>
      </w:r>
      <w:r w:rsidRPr="00EE6550">
        <w:rPr>
          <w:rFonts w:ascii="Arial" w:hAnsi="Arial" w:cs="Arial"/>
          <w:color w:val="424242"/>
          <w:sz w:val="22"/>
          <w:szCs w:val="22"/>
        </w:rPr>
        <w:t>n social).</w:t>
      </w:r>
    </w:p>
    <w:p w14:paraId="19AA471C" w14:textId="4E8F5D6E" w:rsidR="00E81C11" w:rsidRPr="00D53E48" w:rsidRDefault="002A655A" w:rsidP="00EE6550">
      <w:pPr>
        <w:spacing w:after="120"/>
        <w:jc w:val="both"/>
        <w:textAlignment w:val="baseline"/>
        <w:rPr>
          <w:rFonts w:ascii="Arial" w:hAnsi="Arial" w:cs="Arial"/>
          <w:b/>
          <w:color w:val="424242"/>
          <w:sz w:val="22"/>
          <w:szCs w:val="22"/>
        </w:rPr>
      </w:pPr>
      <w:r w:rsidRPr="00EE6550">
        <w:rPr>
          <w:rFonts w:ascii="Arial" w:hAnsi="Arial" w:cs="Arial"/>
          <w:color w:val="424242"/>
          <w:sz w:val="22"/>
          <w:szCs w:val="22"/>
        </w:rPr>
        <w:t>Estas becas están dirigidas a </w:t>
      </w:r>
      <w:r w:rsidR="00D53E48">
        <w:rPr>
          <w:rFonts w:ascii="Arial" w:hAnsi="Arial" w:cs="Arial"/>
          <w:b/>
          <w:bCs/>
          <w:color w:val="424242"/>
          <w:sz w:val="22"/>
          <w:szCs w:val="22"/>
        </w:rPr>
        <w:t>estudiantes de Pregrado en Etapa de Proyecto de tesis o Habilitación P</w:t>
      </w:r>
      <w:r w:rsidRPr="00EE6550">
        <w:rPr>
          <w:rFonts w:ascii="Arial" w:hAnsi="Arial" w:cs="Arial"/>
          <w:b/>
          <w:bCs/>
          <w:color w:val="424242"/>
          <w:sz w:val="22"/>
          <w:szCs w:val="22"/>
        </w:rPr>
        <w:t>rofesional (o equivalent</w:t>
      </w:r>
      <w:r w:rsidR="00D53E48">
        <w:rPr>
          <w:rFonts w:ascii="Arial" w:hAnsi="Arial" w:cs="Arial"/>
          <w:b/>
          <w:bCs/>
          <w:color w:val="424242"/>
          <w:sz w:val="22"/>
          <w:szCs w:val="22"/>
        </w:rPr>
        <w:t>es), así como de desarrollo de T</w:t>
      </w:r>
      <w:r w:rsidRPr="00EE6550">
        <w:rPr>
          <w:rFonts w:ascii="Arial" w:hAnsi="Arial" w:cs="Arial"/>
          <w:b/>
          <w:bCs/>
          <w:color w:val="424242"/>
          <w:sz w:val="22"/>
          <w:szCs w:val="22"/>
        </w:rPr>
        <w:t xml:space="preserve">esis o de </w:t>
      </w:r>
      <w:r w:rsidR="00D53E48">
        <w:rPr>
          <w:rFonts w:ascii="Arial" w:hAnsi="Arial" w:cs="Arial"/>
          <w:b/>
          <w:bCs/>
          <w:color w:val="424242"/>
          <w:sz w:val="22"/>
          <w:szCs w:val="22"/>
        </w:rPr>
        <w:t>Habilitación P</w:t>
      </w:r>
      <w:bookmarkStart w:id="0" w:name="_GoBack"/>
      <w:bookmarkEnd w:id="0"/>
      <w:r w:rsidRPr="00EE6550">
        <w:rPr>
          <w:rFonts w:ascii="Arial" w:hAnsi="Arial" w:cs="Arial"/>
          <w:b/>
          <w:bCs/>
          <w:color w:val="424242"/>
          <w:sz w:val="22"/>
          <w:szCs w:val="22"/>
        </w:rPr>
        <w:t>rofesional </w:t>
      </w:r>
      <w:r w:rsidRPr="00EE6550">
        <w:rPr>
          <w:rFonts w:ascii="Arial" w:hAnsi="Arial" w:cs="Arial"/>
          <w:color w:val="424242"/>
          <w:sz w:val="22"/>
          <w:szCs w:val="22"/>
        </w:rPr>
        <w:t xml:space="preserve">pertinentes a los temas IMO </w:t>
      </w:r>
      <w:r w:rsidRPr="00EE6550">
        <w:rPr>
          <w:rFonts w:ascii="Arial" w:hAnsi="Arial" w:cs="Arial"/>
          <w:b/>
          <w:color w:val="424242"/>
          <w:sz w:val="22"/>
          <w:szCs w:val="22"/>
        </w:rPr>
        <w:t>dur</w:t>
      </w:r>
      <w:r w:rsidR="005B1F1B" w:rsidRPr="00EE6550">
        <w:rPr>
          <w:rFonts w:ascii="Arial" w:hAnsi="Arial" w:cs="Arial"/>
          <w:b/>
          <w:color w:val="424242"/>
          <w:sz w:val="22"/>
          <w:szCs w:val="22"/>
        </w:rPr>
        <w:t xml:space="preserve">ante el </w:t>
      </w:r>
      <w:r w:rsidR="00D53E48">
        <w:rPr>
          <w:rFonts w:ascii="Arial" w:hAnsi="Arial" w:cs="Arial"/>
          <w:b/>
          <w:color w:val="424242"/>
          <w:sz w:val="22"/>
          <w:szCs w:val="22"/>
        </w:rPr>
        <w:t>Primer S</w:t>
      </w:r>
      <w:r w:rsidR="00D655E1">
        <w:rPr>
          <w:rFonts w:ascii="Arial" w:hAnsi="Arial" w:cs="Arial"/>
          <w:b/>
          <w:color w:val="424242"/>
          <w:sz w:val="22"/>
          <w:szCs w:val="22"/>
        </w:rPr>
        <w:t>emestre de 202</w:t>
      </w:r>
      <w:r w:rsidR="00153737">
        <w:rPr>
          <w:rFonts w:ascii="Arial" w:hAnsi="Arial" w:cs="Arial"/>
          <w:b/>
          <w:color w:val="424242"/>
          <w:sz w:val="22"/>
          <w:szCs w:val="22"/>
        </w:rPr>
        <w:t>2</w:t>
      </w:r>
      <w:r w:rsidR="001948A5" w:rsidRPr="00EE6550">
        <w:rPr>
          <w:rFonts w:ascii="Arial" w:hAnsi="Arial" w:cs="Arial"/>
          <w:color w:val="424242"/>
          <w:sz w:val="22"/>
          <w:szCs w:val="22"/>
        </w:rPr>
        <w:t>.</w:t>
      </w:r>
      <w:r w:rsidR="00E81C11" w:rsidRPr="00EE6550">
        <w:rPr>
          <w:rFonts w:ascii="Arial" w:hAnsi="Arial" w:cs="Arial"/>
          <w:color w:val="424242"/>
          <w:sz w:val="22"/>
          <w:szCs w:val="22"/>
        </w:rPr>
        <w:t xml:space="preserve"> Las becas consisten en apoyo financiero mensual de </w:t>
      </w:r>
      <w:r w:rsidR="00E81C11" w:rsidRPr="00EE6550">
        <w:rPr>
          <w:rFonts w:ascii="Arial" w:hAnsi="Arial" w:cs="Arial"/>
          <w:b/>
          <w:bCs/>
          <w:color w:val="424242"/>
          <w:sz w:val="22"/>
          <w:szCs w:val="22"/>
        </w:rPr>
        <w:t>hasta $ 155.000 brutos</w:t>
      </w:r>
      <w:r w:rsidR="00E81C11" w:rsidRPr="00EE6550">
        <w:rPr>
          <w:rFonts w:ascii="Arial" w:hAnsi="Arial" w:cs="Arial"/>
          <w:color w:val="424242"/>
          <w:sz w:val="22"/>
          <w:szCs w:val="22"/>
        </w:rPr>
        <w:t> (ciento cincuenta</w:t>
      </w:r>
      <w:r w:rsidR="00F42624" w:rsidRPr="00EE6550">
        <w:rPr>
          <w:rFonts w:ascii="Arial" w:hAnsi="Arial" w:cs="Arial"/>
          <w:color w:val="424242"/>
          <w:sz w:val="22"/>
          <w:szCs w:val="22"/>
        </w:rPr>
        <w:t xml:space="preserve"> y cinco</w:t>
      </w:r>
      <w:r w:rsidR="00E81C11" w:rsidRPr="00EE6550">
        <w:rPr>
          <w:rFonts w:ascii="Arial" w:hAnsi="Arial" w:cs="Arial"/>
          <w:color w:val="424242"/>
          <w:sz w:val="22"/>
          <w:szCs w:val="22"/>
        </w:rPr>
        <w:t xml:space="preserve"> mil pesos) para mantención por </w:t>
      </w:r>
      <w:r w:rsidR="002430C0">
        <w:rPr>
          <w:rFonts w:ascii="Arial" w:hAnsi="Arial" w:cs="Arial"/>
          <w:color w:val="424242"/>
          <w:sz w:val="22"/>
          <w:szCs w:val="22"/>
        </w:rPr>
        <w:t>el</w:t>
      </w:r>
      <w:r w:rsidR="00E81C11" w:rsidRPr="00EE6550">
        <w:rPr>
          <w:rFonts w:ascii="Arial" w:hAnsi="Arial" w:cs="Arial"/>
          <w:color w:val="424242"/>
          <w:sz w:val="22"/>
          <w:szCs w:val="22"/>
        </w:rPr>
        <w:t xml:space="preserve"> período de </w:t>
      </w:r>
      <w:r w:rsidR="00E81C11" w:rsidRPr="00D53E48">
        <w:rPr>
          <w:rFonts w:ascii="Arial" w:hAnsi="Arial" w:cs="Arial"/>
          <w:b/>
          <w:color w:val="424242"/>
          <w:sz w:val="22"/>
          <w:szCs w:val="22"/>
        </w:rPr>
        <w:t>(</w:t>
      </w:r>
      <w:r w:rsidR="00D53E48" w:rsidRPr="00D53E48">
        <w:rPr>
          <w:rFonts w:ascii="Arial" w:hAnsi="Arial" w:cs="Arial"/>
          <w:b/>
          <w:color w:val="424242"/>
          <w:sz w:val="22"/>
          <w:szCs w:val="22"/>
        </w:rPr>
        <w:t>Marzo a Julio</w:t>
      </w:r>
      <w:r w:rsidR="00153737" w:rsidRPr="00D53E48">
        <w:rPr>
          <w:rFonts w:ascii="Arial" w:hAnsi="Arial" w:cs="Arial"/>
          <w:b/>
          <w:color w:val="424242"/>
          <w:sz w:val="22"/>
          <w:szCs w:val="22"/>
        </w:rPr>
        <w:t xml:space="preserve"> 2022</w:t>
      </w:r>
      <w:r w:rsidR="00B56673" w:rsidRPr="00D53E48">
        <w:rPr>
          <w:rFonts w:ascii="Arial" w:hAnsi="Arial" w:cs="Arial"/>
          <w:b/>
          <w:color w:val="424242"/>
          <w:sz w:val="22"/>
          <w:szCs w:val="22"/>
        </w:rPr>
        <w:t>)</w:t>
      </w:r>
      <w:r w:rsidR="00E81C11" w:rsidRPr="00D53E48">
        <w:rPr>
          <w:rFonts w:ascii="Arial" w:hAnsi="Arial" w:cs="Arial"/>
          <w:b/>
          <w:color w:val="424242"/>
          <w:sz w:val="22"/>
          <w:szCs w:val="22"/>
        </w:rPr>
        <w:t>.</w:t>
      </w:r>
    </w:p>
    <w:p w14:paraId="3476C481" w14:textId="77777777" w:rsidR="005F423E" w:rsidRPr="00EE6550" w:rsidRDefault="002A655A" w:rsidP="00EE6550">
      <w:pPr>
        <w:spacing w:after="120"/>
        <w:jc w:val="both"/>
        <w:textAlignment w:val="baseline"/>
        <w:rPr>
          <w:rFonts w:ascii="Arial" w:hAnsi="Arial" w:cs="Arial"/>
          <w:color w:val="424242"/>
          <w:sz w:val="22"/>
          <w:szCs w:val="22"/>
        </w:rPr>
      </w:pPr>
      <w:r w:rsidRPr="00EE6550">
        <w:rPr>
          <w:rFonts w:ascii="Arial" w:hAnsi="Arial" w:cs="Arial"/>
          <w:color w:val="424242"/>
          <w:sz w:val="22"/>
          <w:szCs w:val="22"/>
        </w:rPr>
        <w:t xml:space="preserve">Los postulantes deberán presentarse </w:t>
      </w:r>
      <w:r w:rsidRPr="00EE6550">
        <w:rPr>
          <w:rFonts w:ascii="Arial" w:hAnsi="Arial" w:cs="Arial"/>
          <w:b/>
          <w:color w:val="424242"/>
          <w:sz w:val="22"/>
          <w:szCs w:val="22"/>
        </w:rPr>
        <w:t>con</w:t>
      </w:r>
      <w:r w:rsidRPr="00EE6550">
        <w:rPr>
          <w:rFonts w:ascii="Arial" w:hAnsi="Arial" w:cs="Arial"/>
          <w:color w:val="424242"/>
          <w:sz w:val="22"/>
          <w:szCs w:val="22"/>
        </w:rPr>
        <w:t> </w:t>
      </w:r>
      <w:r w:rsidRPr="00EE6550">
        <w:rPr>
          <w:rFonts w:ascii="Arial" w:hAnsi="Arial" w:cs="Arial"/>
          <w:b/>
          <w:bCs/>
          <w:color w:val="424242"/>
          <w:sz w:val="22"/>
          <w:szCs w:val="22"/>
        </w:rPr>
        <w:t>el patrocinio de uno o m</w:t>
      </w:r>
      <w:r w:rsidR="00752036">
        <w:rPr>
          <w:rFonts w:ascii="Arial" w:hAnsi="Arial" w:cs="Arial"/>
          <w:b/>
          <w:bCs/>
          <w:color w:val="424242"/>
          <w:sz w:val="22"/>
          <w:szCs w:val="22"/>
        </w:rPr>
        <w:t>á</w:t>
      </w:r>
      <w:r w:rsidRPr="00EE6550">
        <w:rPr>
          <w:rFonts w:ascii="Arial" w:hAnsi="Arial" w:cs="Arial"/>
          <w:b/>
          <w:bCs/>
          <w:color w:val="424242"/>
          <w:sz w:val="22"/>
          <w:szCs w:val="22"/>
        </w:rPr>
        <w:t>s</w:t>
      </w:r>
      <w:r w:rsidR="000A7921">
        <w:rPr>
          <w:rFonts w:ascii="Arial" w:hAnsi="Arial" w:cs="Arial"/>
          <w:b/>
          <w:bCs/>
          <w:color w:val="424242"/>
          <w:sz w:val="22"/>
          <w:szCs w:val="22"/>
        </w:rPr>
        <w:t xml:space="preserve"> </w:t>
      </w:r>
      <w:hyperlink w:history="1">
        <w:r w:rsidR="000A7921" w:rsidRPr="004351DA">
          <w:rPr>
            <w:rStyle w:val="Hyperlink"/>
            <w:rFonts w:ascii="Arial" w:hAnsi="Arial" w:cs="Arial"/>
            <w:b/>
            <w:bCs/>
            <w:sz w:val="22"/>
            <w:szCs w:val="22"/>
            <w:bdr w:val="none" w:sz="0" w:space="0" w:color="auto" w:frame="1"/>
          </w:rPr>
          <w:t> Investigadores Asociados</w:t>
        </w:r>
      </w:hyperlink>
      <w:r w:rsidRPr="00EE6550">
        <w:rPr>
          <w:rFonts w:ascii="Arial" w:hAnsi="Arial" w:cs="Arial"/>
          <w:b/>
          <w:bCs/>
          <w:color w:val="424242"/>
          <w:sz w:val="22"/>
          <w:szCs w:val="22"/>
        </w:rPr>
        <w:t> </w:t>
      </w:r>
      <w:r w:rsidR="00BB3AE3" w:rsidRPr="00EE6550">
        <w:rPr>
          <w:rFonts w:ascii="Arial" w:hAnsi="Arial" w:cs="Arial"/>
          <w:b/>
          <w:bCs/>
          <w:color w:val="424242"/>
          <w:sz w:val="22"/>
          <w:szCs w:val="22"/>
        </w:rPr>
        <w:t xml:space="preserve">de IMO </w:t>
      </w:r>
      <w:r w:rsidR="001948A5" w:rsidRPr="00EE6550">
        <w:rPr>
          <w:rFonts w:ascii="Arial" w:hAnsi="Arial" w:cs="Arial"/>
          <w:b/>
          <w:bCs/>
          <w:color w:val="424242"/>
          <w:sz w:val="22"/>
          <w:szCs w:val="22"/>
        </w:rPr>
        <w:t xml:space="preserve">(ver </w:t>
      </w:r>
      <w:hyperlink r:id="rId9" w:history="1">
        <w:r w:rsidR="000A7921" w:rsidRPr="004351DA">
          <w:rPr>
            <w:rStyle w:val="Hyperlink"/>
            <w:rFonts w:ascii="Arial" w:hAnsi="Arial" w:cs="Arial"/>
            <w:b/>
            <w:bCs/>
            <w:sz w:val="22"/>
            <w:szCs w:val="22"/>
          </w:rPr>
          <w:t>www.es.imo-chile.cl</w:t>
        </w:r>
      </w:hyperlink>
      <w:r w:rsidR="001948A5" w:rsidRPr="00EE6550">
        <w:rPr>
          <w:rFonts w:ascii="Arial" w:hAnsi="Arial" w:cs="Arial"/>
          <w:b/>
          <w:bCs/>
          <w:color w:val="424242"/>
          <w:sz w:val="22"/>
          <w:szCs w:val="22"/>
        </w:rPr>
        <w:t xml:space="preserve">). </w:t>
      </w:r>
      <w:r w:rsidR="001948A5" w:rsidRPr="00EE6550">
        <w:rPr>
          <w:rFonts w:ascii="Arial" w:hAnsi="Arial" w:cs="Arial"/>
          <w:bCs/>
          <w:color w:val="424242"/>
          <w:sz w:val="22"/>
          <w:szCs w:val="22"/>
        </w:rPr>
        <w:t xml:space="preserve">En los casos de trabajar con </w:t>
      </w:r>
      <w:r w:rsidRPr="00EE6550">
        <w:rPr>
          <w:rFonts w:ascii="Arial" w:hAnsi="Arial" w:cs="Arial"/>
          <w:bCs/>
          <w:color w:val="424242"/>
          <w:sz w:val="22"/>
          <w:szCs w:val="22"/>
        </w:rPr>
        <w:t>uno o más </w:t>
      </w:r>
      <w:hyperlink r:id="rId10" w:history="1">
        <w:r w:rsidR="005B1F1B" w:rsidRPr="00EE6550">
          <w:rPr>
            <w:rFonts w:ascii="Arial" w:hAnsi="Arial" w:cs="Arial"/>
            <w:bCs/>
            <w:sz w:val="22"/>
            <w:szCs w:val="22"/>
            <w:bdr w:val="none" w:sz="0" w:space="0" w:color="auto" w:frame="1"/>
          </w:rPr>
          <w:t>Investigadores A</w:t>
        </w:r>
        <w:r w:rsidRPr="00EE6550">
          <w:rPr>
            <w:rFonts w:ascii="Arial" w:hAnsi="Arial" w:cs="Arial"/>
            <w:bCs/>
            <w:sz w:val="22"/>
            <w:szCs w:val="22"/>
            <w:bdr w:val="none" w:sz="0" w:space="0" w:color="auto" w:frame="1"/>
          </w:rPr>
          <w:t>djuntos</w:t>
        </w:r>
      </w:hyperlink>
      <w:r w:rsidR="001948A5" w:rsidRPr="00EE6550">
        <w:rPr>
          <w:rFonts w:ascii="Arial" w:hAnsi="Arial" w:cs="Arial"/>
          <w:sz w:val="22"/>
          <w:szCs w:val="22"/>
        </w:rPr>
        <w:t>, Jóvenes, o Postdoctorantes</w:t>
      </w:r>
      <w:r w:rsidRPr="00EE6550">
        <w:rPr>
          <w:rFonts w:ascii="Arial" w:hAnsi="Arial" w:cs="Arial"/>
          <w:bCs/>
          <w:color w:val="424242"/>
          <w:sz w:val="22"/>
          <w:szCs w:val="22"/>
        </w:rPr>
        <w:t> del IMO</w:t>
      </w:r>
      <w:r w:rsidR="001948A5" w:rsidRPr="00EE6550">
        <w:rPr>
          <w:rFonts w:ascii="Arial" w:hAnsi="Arial" w:cs="Arial"/>
          <w:bCs/>
          <w:color w:val="424242"/>
          <w:sz w:val="22"/>
          <w:szCs w:val="22"/>
        </w:rPr>
        <w:t>,</w:t>
      </w:r>
      <w:r w:rsidR="001948A5" w:rsidRPr="00EE6550">
        <w:rPr>
          <w:rFonts w:ascii="Arial" w:hAnsi="Arial" w:cs="Arial"/>
          <w:b/>
          <w:bCs/>
          <w:color w:val="424242"/>
          <w:sz w:val="22"/>
          <w:szCs w:val="22"/>
        </w:rPr>
        <w:t xml:space="preserve"> igualmente se debe tener el patrocinio de un I. Asociado</w:t>
      </w:r>
      <w:r w:rsidRPr="00EE6550">
        <w:rPr>
          <w:rFonts w:ascii="Arial" w:hAnsi="Arial" w:cs="Arial"/>
          <w:color w:val="424242"/>
          <w:sz w:val="22"/>
          <w:szCs w:val="22"/>
        </w:rPr>
        <w:t>. </w:t>
      </w:r>
      <w:r w:rsidRPr="00EE6550">
        <w:rPr>
          <w:rFonts w:ascii="Arial" w:hAnsi="Arial" w:cs="Arial"/>
          <w:bCs/>
          <w:color w:val="424242"/>
          <w:sz w:val="22"/>
          <w:szCs w:val="22"/>
        </w:rPr>
        <w:t>Para ello, los postulantes deberán contactar directamente a los investigadores</w:t>
      </w:r>
      <w:r w:rsidR="00096F4A" w:rsidRPr="00EE6550">
        <w:rPr>
          <w:rFonts w:ascii="Arial" w:hAnsi="Arial" w:cs="Arial"/>
          <w:bCs/>
          <w:color w:val="424242"/>
          <w:sz w:val="22"/>
          <w:szCs w:val="22"/>
        </w:rPr>
        <w:t xml:space="preserve"> con quienes deseen trabajar</w:t>
      </w:r>
      <w:r w:rsidR="00E81C11" w:rsidRPr="00EE6550">
        <w:rPr>
          <w:rFonts w:ascii="Arial" w:hAnsi="Arial" w:cs="Arial"/>
          <w:bCs/>
          <w:color w:val="424242"/>
          <w:sz w:val="22"/>
          <w:szCs w:val="22"/>
        </w:rPr>
        <w:t xml:space="preserve"> antes de concretar su postulación</w:t>
      </w:r>
      <w:r w:rsidRPr="00EE6550">
        <w:rPr>
          <w:rFonts w:ascii="Arial" w:hAnsi="Arial" w:cs="Arial"/>
          <w:color w:val="424242"/>
          <w:sz w:val="22"/>
          <w:szCs w:val="22"/>
        </w:rPr>
        <w:t>.</w:t>
      </w:r>
    </w:p>
    <w:p w14:paraId="22C1F774" w14:textId="77777777" w:rsidR="00153737" w:rsidRDefault="00153737" w:rsidP="00EE6550">
      <w:pPr>
        <w:spacing w:after="120"/>
        <w:jc w:val="both"/>
        <w:textAlignment w:val="baseline"/>
        <w:rPr>
          <w:rFonts w:ascii="Arial" w:hAnsi="Arial" w:cs="Arial"/>
          <w:b/>
          <w:bCs/>
          <w:color w:val="424242"/>
          <w:sz w:val="22"/>
          <w:szCs w:val="22"/>
          <w:u w:val="single"/>
        </w:rPr>
      </w:pPr>
    </w:p>
    <w:p w14:paraId="063EDC4F" w14:textId="77777777" w:rsidR="00153737" w:rsidRDefault="00153737" w:rsidP="00EE6550">
      <w:pPr>
        <w:spacing w:after="120"/>
        <w:jc w:val="both"/>
        <w:textAlignment w:val="baseline"/>
        <w:rPr>
          <w:rFonts w:ascii="Arial" w:hAnsi="Arial" w:cs="Arial"/>
          <w:b/>
          <w:bCs/>
          <w:color w:val="424242"/>
          <w:sz w:val="22"/>
          <w:szCs w:val="22"/>
          <w:u w:val="single"/>
        </w:rPr>
      </w:pPr>
    </w:p>
    <w:p w14:paraId="4B5D5FB4" w14:textId="77777777" w:rsidR="002A655A" w:rsidRPr="00EE6550" w:rsidRDefault="00BB3AE3" w:rsidP="00EE6550">
      <w:pPr>
        <w:spacing w:after="120"/>
        <w:jc w:val="both"/>
        <w:textAlignment w:val="baseline"/>
        <w:rPr>
          <w:rFonts w:ascii="Arial" w:hAnsi="Arial" w:cs="Arial"/>
          <w:color w:val="424242"/>
          <w:sz w:val="22"/>
          <w:szCs w:val="22"/>
          <w:u w:val="single"/>
        </w:rPr>
      </w:pPr>
      <w:r w:rsidRPr="00EE6550">
        <w:rPr>
          <w:rFonts w:ascii="Arial" w:hAnsi="Arial" w:cs="Arial"/>
          <w:b/>
          <w:bCs/>
          <w:color w:val="424242"/>
          <w:sz w:val="22"/>
          <w:szCs w:val="22"/>
          <w:u w:val="single"/>
        </w:rPr>
        <w:lastRenderedPageBreak/>
        <w:t>Documento</w:t>
      </w:r>
      <w:r w:rsidR="002A655A" w:rsidRPr="00EE6550">
        <w:rPr>
          <w:rFonts w:ascii="Arial" w:hAnsi="Arial" w:cs="Arial"/>
          <w:b/>
          <w:bCs/>
          <w:color w:val="424242"/>
          <w:sz w:val="22"/>
          <w:szCs w:val="22"/>
          <w:u w:val="single"/>
        </w:rPr>
        <w:t>s</w:t>
      </w:r>
      <w:r w:rsidRPr="00EE6550">
        <w:rPr>
          <w:rFonts w:ascii="Arial" w:hAnsi="Arial" w:cs="Arial"/>
          <w:b/>
          <w:bCs/>
          <w:color w:val="424242"/>
          <w:sz w:val="22"/>
          <w:szCs w:val="22"/>
          <w:u w:val="single"/>
        </w:rPr>
        <w:t xml:space="preserve"> que </w:t>
      </w:r>
      <w:r w:rsidR="00AC1624" w:rsidRPr="00EE6550">
        <w:rPr>
          <w:rFonts w:ascii="Arial" w:hAnsi="Arial" w:cs="Arial"/>
          <w:b/>
          <w:bCs/>
          <w:color w:val="424242"/>
          <w:sz w:val="22"/>
          <w:szCs w:val="22"/>
          <w:u w:val="single"/>
        </w:rPr>
        <w:t xml:space="preserve">se </w:t>
      </w:r>
      <w:r w:rsidRPr="00EE6550">
        <w:rPr>
          <w:rFonts w:ascii="Arial" w:hAnsi="Arial" w:cs="Arial"/>
          <w:b/>
          <w:bCs/>
          <w:color w:val="424242"/>
          <w:sz w:val="22"/>
          <w:szCs w:val="22"/>
          <w:u w:val="single"/>
        </w:rPr>
        <w:t>deben presentar</w:t>
      </w:r>
    </w:p>
    <w:p w14:paraId="582D6A3C" w14:textId="77777777" w:rsidR="002A655A" w:rsidRPr="00EE6550" w:rsidRDefault="002A655A" w:rsidP="00EE6550">
      <w:pPr>
        <w:numPr>
          <w:ilvl w:val="0"/>
          <w:numId w:val="3"/>
        </w:numPr>
        <w:spacing w:after="120"/>
        <w:ind w:left="0" w:right="113"/>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 xml:space="preserve">Certificado de </w:t>
      </w:r>
      <w:r w:rsidR="00BB3AE3" w:rsidRPr="00EE6550">
        <w:rPr>
          <w:rFonts w:ascii="Arial" w:eastAsia="Times New Roman" w:hAnsi="Arial" w:cs="Arial"/>
          <w:b/>
          <w:bCs/>
          <w:color w:val="424242"/>
          <w:sz w:val="22"/>
          <w:szCs w:val="22"/>
        </w:rPr>
        <w:t>Alumno Regular</w:t>
      </w:r>
      <w:r w:rsidRPr="00EE6550">
        <w:rPr>
          <w:rFonts w:ascii="Arial" w:eastAsia="Times New Roman" w:hAnsi="Arial" w:cs="Arial"/>
          <w:color w:val="424242"/>
          <w:sz w:val="22"/>
          <w:szCs w:val="22"/>
        </w:rPr>
        <w:t> emitido por un Programa de Pregrado relacionado con las Ciencias del Mar o con algunas de las disciplinas relacionadas con los temas IMO.</w:t>
      </w:r>
    </w:p>
    <w:p w14:paraId="61516493" w14:textId="77777777" w:rsidR="002A655A" w:rsidRPr="00EE6550" w:rsidRDefault="002A655A" w:rsidP="00EE6550">
      <w:pPr>
        <w:numPr>
          <w:ilvl w:val="0"/>
          <w:numId w:val="3"/>
        </w:numPr>
        <w:spacing w:after="120"/>
        <w:ind w:left="0" w:right="113"/>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C</w:t>
      </w:r>
      <w:r w:rsidR="00096F4A" w:rsidRPr="00EE6550">
        <w:rPr>
          <w:rFonts w:ascii="Arial" w:eastAsia="Times New Roman" w:hAnsi="Arial" w:cs="Arial"/>
          <w:b/>
          <w:bCs/>
          <w:color w:val="424242"/>
          <w:sz w:val="22"/>
          <w:szCs w:val="22"/>
        </w:rPr>
        <w:t xml:space="preserve">ertificado de Notas </w:t>
      </w:r>
      <w:r w:rsidR="00096F4A" w:rsidRPr="00EE6550">
        <w:rPr>
          <w:rFonts w:ascii="Arial" w:eastAsia="Times New Roman" w:hAnsi="Arial" w:cs="Arial"/>
          <w:bCs/>
          <w:color w:val="424242"/>
          <w:sz w:val="22"/>
          <w:szCs w:val="22"/>
        </w:rPr>
        <w:t>de la carrera en curso</w:t>
      </w:r>
      <w:r w:rsidRPr="00EE6550">
        <w:rPr>
          <w:rFonts w:ascii="Arial" w:eastAsia="Times New Roman" w:hAnsi="Arial" w:cs="Arial"/>
          <w:color w:val="424242"/>
          <w:sz w:val="22"/>
          <w:szCs w:val="22"/>
        </w:rPr>
        <w:t>.</w:t>
      </w:r>
    </w:p>
    <w:p w14:paraId="0A8C4102" w14:textId="77777777" w:rsidR="00663C6E" w:rsidRPr="00EE6550" w:rsidRDefault="00663C6E" w:rsidP="00EE6550">
      <w:pPr>
        <w:numPr>
          <w:ilvl w:val="0"/>
          <w:numId w:val="3"/>
        </w:numPr>
        <w:spacing w:after="120"/>
        <w:ind w:left="0" w:right="113"/>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CV actualizado del postulante</w:t>
      </w:r>
      <w:r w:rsidR="00D655E1">
        <w:rPr>
          <w:rFonts w:ascii="Arial" w:eastAsia="Times New Roman" w:hAnsi="Arial" w:cs="Arial"/>
          <w:b/>
          <w:bCs/>
          <w:color w:val="424242"/>
          <w:sz w:val="22"/>
          <w:szCs w:val="22"/>
        </w:rPr>
        <w:t>, con sus números de contacto actualizados</w:t>
      </w:r>
    </w:p>
    <w:p w14:paraId="41A6A8E4" w14:textId="77777777" w:rsidR="002A655A" w:rsidRPr="00EE6550" w:rsidRDefault="002A655A" w:rsidP="00EE6550">
      <w:pPr>
        <w:numPr>
          <w:ilvl w:val="0"/>
          <w:numId w:val="3"/>
        </w:numPr>
        <w:spacing w:after="120"/>
        <w:ind w:left="0" w:right="113"/>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Carta de intención</w:t>
      </w:r>
      <w:r w:rsidRPr="00EE6550">
        <w:rPr>
          <w:rFonts w:ascii="Arial" w:eastAsia="Times New Roman" w:hAnsi="Arial" w:cs="Arial"/>
          <w:color w:val="424242"/>
          <w:sz w:val="22"/>
          <w:szCs w:val="22"/>
        </w:rPr>
        <w:t> manifestando la motivación para trabajar en uno o más de los temas IMO (1 página máximo).</w:t>
      </w:r>
    </w:p>
    <w:p w14:paraId="31AA1164" w14:textId="77777777" w:rsidR="002A655A" w:rsidRPr="00EE6550" w:rsidRDefault="00BB3AE3" w:rsidP="00EE6550">
      <w:pPr>
        <w:numPr>
          <w:ilvl w:val="0"/>
          <w:numId w:val="3"/>
        </w:numPr>
        <w:spacing w:after="120"/>
        <w:ind w:left="0" w:right="113"/>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Carta</w:t>
      </w:r>
      <w:r w:rsidR="002A655A" w:rsidRPr="00EE6550">
        <w:rPr>
          <w:rFonts w:ascii="Arial" w:eastAsia="Times New Roman" w:hAnsi="Arial" w:cs="Arial"/>
          <w:b/>
          <w:bCs/>
          <w:color w:val="424242"/>
          <w:sz w:val="22"/>
          <w:szCs w:val="22"/>
        </w:rPr>
        <w:t xml:space="preserve"> de uno o más profesores</w:t>
      </w:r>
      <w:r w:rsidR="002A655A" w:rsidRPr="00EE6550">
        <w:rPr>
          <w:rFonts w:ascii="Arial" w:eastAsia="Times New Roman" w:hAnsi="Arial" w:cs="Arial"/>
          <w:color w:val="424242"/>
          <w:sz w:val="22"/>
          <w:szCs w:val="22"/>
        </w:rPr>
        <w:t> con quienes haya realizado cursos y/o esté trabajando actualmente. Incluir datos sobre correo electrónico y número telefónico.</w:t>
      </w:r>
    </w:p>
    <w:p w14:paraId="6469E5A5" w14:textId="77777777" w:rsidR="00BB3AE3" w:rsidRPr="00EE6550" w:rsidRDefault="002A655A" w:rsidP="00EE6550">
      <w:pPr>
        <w:numPr>
          <w:ilvl w:val="0"/>
          <w:numId w:val="3"/>
        </w:numPr>
        <w:tabs>
          <w:tab w:val="clear" w:pos="720"/>
        </w:tabs>
        <w:spacing w:after="120"/>
        <w:ind w:left="0" w:right="113"/>
        <w:jc w:val="both"/>
        <w:textAlignment w:val="baseline"/>
        <w:rPr>
          <w:rFonts w:ascii="Arial" w:eastAsia="Times New Roman" w:hAnsi="Arial" w:cs="Arial"/>
          <w:color w:val="424242"/>
          <w:sz w:val="22"/>
          <w:szCs w:val="22"/>
        </w:rPr>
      </w:pPr>
      <w:r w:rsidRPr="00EE6550">
        <w:rPr>
          <w:rFonts w:ascii="Arial" w:eastAsia="Times New Roman" w:hAnsi="Arial" w:cs="Arial"/>
          <w:b/>
          <w:bCs/>
          <w:color w:val="424242"/>
          <w:sz w:val="22"/>
          <w:szCs w:val="22"/>
        </w:rPr>
        <w:t>Carta de patrocinio</w:t>
      </w:r>
      <w:r w:rsidRPr="00EE6550">
        <w:rPr>
          <w:rFonts w:ascii="Arial" w:eastAsia="Times New Roman" w:hAnsi="Arial" w:cs="Arial"/>
          <w:b/>
          <w:color w:val="424242"/>
          <w:sz w:val="22"/>
          <w:szCs w:val="22"/>
        </w:rPr>
        <w:t> de al menos un Investigador Asociado IMO</w:t>
      </w:r>
      <w:r w:rsidRPr="00EE6550">
        <w:rPr>
          <w:rFonts w:ascii="Arial" w:eastAsia="Times New Roman" w:hAnsi="Arial" w:cs="Arial"/>
          <w:color w:val="424242"/>
          <w:sz w:val="22"/>
          <w:szCs w:val="22"/>
        </w:rPr>
        <w:t xml:space="preserve">, derivada de un contacto directo </w:t>
      </w:r>
      <w:r w:rsidR="00096F4A" w:rsidRPr="00EE6550">
        <w:rPr>
          <w:rFonts w:ascii="Arial" w:eastAsia="Times New Roman" w:hAnsi="Arial" w:cs="Arial"/>
          <w:color w:val="424242"/>
          <w:sz w:val="22"/>
          <w:szCs w:val="22"/>
        </w:rPr>
        <w:t xml:space="preserve">estudiante-investigador </w:t>
      </w:r>
      <w:r w:rsidRPr="00EE6550">
        <w:rPr>
          <w:rFonts w:ascii="Arial" w:eastAsia="Times New Roman" w:hAnsi="Arial" w:cs="Arial"/>
          <w:color w:val="424242"/>
          <w:sz w:val="22"/>
          <w:szCs w:val="22"/>
        </w:rPr>
        <w:t xml:space="preserve">para presentar y convenir </w:t>
      </w:r>
      <w:r w:rsidRPr="00EE6550">
        <w:rPr>
          <w:rFonts w:ascii="Arial" w:eastAsia="Times New Roman" w:hAnsi="Arial" w:cs="Arial"/>
          <w:b/>
          <w:color w:val="424242"/>
          <w:sz w:val="22"/>
          <w:szCs w:val="22"/>
        </w:rPr>
        <w:t xml:space="preserve">el tema de </w:t>
      </w:r>
      <w:r w:rsidR="00663C6E" w:rsidRPr="00EE6550">
        <w:rPr>
          <w:rFonts w:ascii="Arial" w:eastAsia="Times New Roman" w:hAnsi="Arial" w:cs="Arial"/>
          <w:b/>
          <w:color w:val="424242"/>
          <w:sz w:val="22"/>
          <w:szCs w:val="22"/>
        </w:rPr>
        <w:t>investigación</w:t>
      </w:r>
      <w:r w:rsidRPr="00EE6550">
        <w:rPr>
          <w:rFonts w:ascii="Arial" w:eastAsia="Times New Roman" w:hAnsi="Arial" w:cs="Arial"/>
          <w:b/>
          <w:color w:val="424242"/>
          <w:sz w:val="22"/>
          <w:szCs w:val="22"/>
        </w:rPr>
        <w:t xml:space="preserve"> de interés</w:t>
      </w:r>
      <w:r w:rsidR="00663C6E" w:rsidRPr="00EE6550">
        <w:rPr>
          <w:rFonts w:ascii="Arial" w:eastAsia="Times New Roman" w:hAnsi="Arial" w:cs="Arial"/>
          <w:b/>
          <w:color w:val="424242"/>
          <w:sz w:val="22"/>
          <w:szCs w:val="22"/>
        </w:rPr>
        <w:t>.</w:t>
      </w:r>
      <w:r w:rsidRPr="00EE6550">
        <w:rPr>
          <w:rFonts w:ascii="Arial" w:eastAsia="Times New Roman" w:hAnsi="Arial" w:cs="Arial"/>
          <w:b/>
          <w:color w:val="424242"/>
          <w:sz w:val="22"/>
          <w:szCs w:val="22"/>
        </w:rPr>
        <w:t xml:space="preserve"> </w:t>
      </w:r>
      <w:r w:rsidR="00663C6E" w:rsidRPr="00EE6550">
        <w:rPr>
          <w:rFonts w:ascii="Arial" w:eastAsia="Times New Roman" w:hAnsi="Arial" w:cs="Arial"/>
          <w:b/>
          <w:color w:val="424242"/>
          <w:sz w:val="22"/>
          <w:szCs w:val="22"/>
        </w:rPr>
        <w:t xml:space="preserve">Indicar si tiene aportes complementarios de Arancel y/o complemento de beca </w:t>
      </w:r>
      <w:r w:rsidR="00663C6E" w:rsidRPr="00EE6550">
        <w:rPr>
          <w:rFonts w:ascii="Arial" w:eastAsia="Times New Roman" w:hAnsi="Arial" w:cs="Arial"/>
          <w:color w:val="424242"/>
          <w:sz w:val="22"/>
          <w:szCs w:val="22"/>
        </w:rPr>
        <w:t>en caso de que existan.</w:t>
      </w:r>
    </w:p>
    <w:p w14:paraId="4D9BCD3F" w14:textId="77777777" w:rsidR="00BB3AE3" w:rsidRPr="00EE6550" w:rsidRDefault="00BB3AE3" w:rsidP="00EE6550">
      <w:pPr>
        <w:numPr>
          <w:ilvl w:val="0"/>
          <w:numId w:val="3"/>
        </w:numPr>
        <w:spacing w:after="120"/>
        <w:ind w:left="0" w:right="113"/>
        <w:jc w:val="both"/>
        <w:textAlignment w:val="baseline"/>
        <w:rPr>
          <w:rFonts w:ascii="Arial" w:eastAsia="Times New Roman" w:hAnsi="Arial" w:cs="Arial"/>
          <w:color w:val="424242"/>
          <w:sz w:val="22"/>
          <w:szCs w:val="22"/>
        </w:rPr>
      </w:pPr>
      <w:r w:rsidRPr="00EE6550">
        <w:rPr>
          <w:rFonts w:ascii="Arial" w:eastAsia="Times New Roman" w:hAnsi="Arial" w:cs="Arial"/>
          <w:b/>
          <w:color w:val="424242"/>
          <w:sz w:val="22"/>
          <w:szCs w:val="22"/>
        </w:rPr>
        <w:t>Carta Gantt de Actividades: Informando el plan general de trabajo por etapas y la calendarización correspondiente</w:t>
      </w:r>
      <w:r w:rsidR="003F0D05" w:rsidRPr="00EE6550">
        <w:rPr>
          <w:rFonts w:ascii="Arial" w:eastAsia="Times New Roman" w:hAnsi="Arial" w:cs="Arial"/>
          <w:b/>
          <w:color w:val="424242"/>
          <w:sz w:val="22"/>
          <w:szCs w:val="22"/>
        </w:rPr>
        <w:t xml:space="preserve">. </w:t>
      </w:r>
    </w:p>
    <w:p w14:paraId="6D1DCFB6" w14:textId="77777777" w:rsidR="00663C6E" w:rsidRDefault="00663C6E" w:rsidP="00EE6550">
      <w:pPr>
        <w:numPr>
          <w:ilvl w:val="0"/>
          <w:numId w:val="3"/>
        </w:numPr>
        <w:tabs>
          <w:tab w:val="clear" w:pos="720"/>
        </w:tabs>
        <w:spacing w:after="120"/>
        <w:ind w:left="0" w:right="113"/>
        <w:jc w:val="both"/>
        <w:textAlignment w:val="baseline"/>
        <w:rPr>
          <w:rFonts w:ascii="Arial" w:eastAsia="Times New Roman" w:hAnsi="Arial" w:cs="Arial"/>
          <w:color w:val="424242"/>
          <w:sz w:val="22"/>
          <w:szCs w:val="22"/>
        </w:rPr>
      </w:pPr>
      <w:bookmarkStart w:id="1" w:name="_Hlk4064147"/>
      <w:r w:rsidRPr="00EE6550">
        <w:rPr>
          <w:rFonts w:ascii="Arial" w:eastAsia="Times New Roman" w:hAnsi="Arial" w:cs="Arial"/>
          <w:b/>
          <w:color w:val="424242"/>
          <w:sz w:val="22"/>
          <w:szCs w:val="22"/>
        </w:rPr>
        <w:t>Compromisos a cumplir</w:t>
      </w:r>
      <w:r w:rsidR="00AC1624" w:rsidRPr="00EE6550">
        <w:rPr>
          <w:rFonts w:ascii="Arial" w:eastAsia="Times New Roman" w:hAnsi="Arial" w:cs="Arial"/>
          <w:b/>
          <w:color w:val="424242"/>
          <w:sz w:val="22"/>
          <w:szCs w:val="22"/>
        </w:rPr>
        <w:t xml:space="preserve">: </w:t>
      </w:r>
      <w:r w:rsidR="00AC1624" w:rsidRPr="00EE6550">
        <w:rPr>
          <w:rFonts w:ascii="Arial" w:eastAsia="Times New Roman" w:hAnsi="Arial" w:cs="Arial"/>
          <w:color w:val="424242"/>
          <w:sz w:val="22"/>
          <w:szCs w:val="22"/>
        </w:rPr>
        <w:t>Puntualizar en un documento qué compromisos adquiere el postulante</w:t>
      </w:r>
      <w:r w:rsidRPr="00EE6550">
        <w:rPr>
          <w:rFonts w:ascii="Arial" w:eastAsia="Times New Roman" w:hAnsi="Arial" w:cs="Arial"/>
          <w:color w:val="424242"/>
          <w:sz w:val="22"/>
          <w:szCs w:val="22"/>
        </w:rPr>
        <w:t xml:space="preserve"> como resultado​ de la beca solicitada (Hitos a lograr y mes esperado de logro)</w:t>
      </w:r>
      <w:r w:rsidR="00AC1624" w:rsidRPr="00EE6550">
        <w:rPr>
          <w:rFonts w:ascii="Arial" w:eastAsia="Times New Roman" w:hAnsi="Arial" w:cs="Arial"/>
          <w:color w:val="424242"/>
          <w:sz w:val="22"/>
          <w:szCs w:val="22"/>
        </w:rPr>
        <w:t>.</w:t>
      </w:r>
      <w:bookmarkEnd w:id="1"/>
    </w:p>
    <w:p w14:paraId="2BB6738D" w14:textId="77777777" w:rsidR="00DF3E3A" w:rsidRPr="00EE6550" w:rsidRDefault="00DF3E3A" w:rsidP="00EE6550">
      <w:pPr>
        <w:numPr>
          <w:ilvl w:val="0"/>
          <w:numId w:val="3"/>
        </w:numPr>
        <w:tabs>
          <w:tab w:val="clear" w:pos="720"/>
        </w:tabs>
        <w:spacing w:after="120"/>
        <w:ind w:left="0" w:right="113"/>
        <w:jc w:val="both"/>
        <w:textAlignment w:val="baseline"/>
        <w:rPr>
          <w:rFonts w:ascii="Arial" w:eastAsia="Times New Roman" w:hAnsi="Arial" w:cs="Arial"/>
          <w:color w:val="424242"/>
          <w:sz w:val="22"/>
          <w:szCs w:val="22"/>
        </w:rPr>
      </w:pPr>
      <w:r>
        <w:rPr>
          <w:rFonts w:ascii="Arial" w:eastAsia="Times New Roman" w:hAnsi="Arial" w:cs="Arial"/>
          <w:b/>
          <w:color w:val="424242"/>
          <w:sz w:val="22"/>
          <w:szCs w:val="22"/>
        </w:rPr>
        <w:t>Cédula de identidad por ambos lados.</w:t>
      </w:r>
    </w:p>
    <w:p w14:paraId="117BBA92" w14:textId="77777777" w:rsidR="00AC1624" w:rsidRPr="00EE6550" w:rsidRDefault="00AC1624" w:rsidP="00EE6550">
      <w:pPr>
        <w:spacing w:after="120"/>
        <w:ind w:right="113"/>
        <w:jc w:val="both"/>
        <w:textAlignment w:val="baseline"/>
        <w:rPr>
          <w:rFonts w:ascii="Arial" w:eastAsia="Times New Roman" w:hAnsi="Arial" w:cs="Arial"/>
          <w:color w:val="424242"/>
          <w:sz w:val="22"/>
          <w:szCs w:val="22"/>
        </w:rPr>
      </w:pPr>
    </w:p>
    <w:p w14:paraId="52B13E6B" w14:textId="77777777" w:rsidR="002A655A" w:rsidRPr="00EE6550" w:rsidRDefault="003F0D05" w:rsidP="00EE6550">
      <w:pPr>
        <w:spacing w:after="120"/>
        <w:ind w:right="113"/>
        <w:jc w:val="both"/>
        <w:textAlignment w:val="baseline"/>
        <w:rPr>
          <w:rFonts w:ascii="Arial" w:eastAsia="Times New Roman" w:hAnsi="Arial" w:cs="Arial"/>
          <w:color w:val="424242"/>
          <w:sz w:val="22"/>
          <w:szCs w:val="22"/>
        </w:rPr>
      </w:pPr>
      <w:r w:rsidRPr="00EE6550">
        <w:rPr>
          <w:rFonts w:ascii="Arial" w:eastAsia="Times New Roman" w:hAnsi="Arial" w:cs="Arial"/>
          <w:b/>
          <w:color w:val="424242"/>
          <w:sz w:val="22"/>
          <w:szCs w:val="22"/>
        </w:rPr>
        <w:t>Este material</w:t>
      </w:r>
      <w:r w:rsidR="00096F4A" w:rsidRPr="00EE6550">
        <w:rPr>
          <w:rFonts w:ascii="Arial" w:eastAsia="Times New Roman" w:hAnsi="Arial" w:cs="Arial"/>
          <w:b/>
          <w:color w:val="424242"/>
          <w:sz w:val="22"/>
          <w:szCs w:val="22"/>
        </w:rPr>
        <w:t xml:space="preserve"> deberá adjuntarse a la postulación</w:t>
      </w:r>
      <w:r w:rsidR="002A655A" w:rsidRPr="00EE6550">
        <w:rPr>
          <w:rFonts w:ascii="Arial" w:eastAsia="Times New Roman" w:hAnsi="Arial" w:cs="Arial"/>
          <w:color w:val="424242"/>
          <w:sz w:val="22"/>
          <w:szCs w:val="22"/>
        </w:rPr>
        <w:t xml:space="preserve">. En el caso de contactar </w:t>
      </w:r>
      <w:r w:rsidR="00BB3AE3" w:rsidRPr="00EE6550">
        <w:rPr>
          <w:rFonts w:ascii="Arial" w:eastAsia="Times New Roman" w:hAnsi="Arial" w:cs="Arial"/>
          <w:color w:val="424242"/>
          <w:sz w:val="22"/>
          <w:szCs w:val="22"/>
        </w:rPr>
        <w:t>con apoyo de</w:t>
      </w:r>
      <w:r w:rsidR="002A655A" w:rsidRPr="00EE6550">
        <w:rPr>
          <w:rFonts w:ascii="Arial" w:eastAsia="Times New Roman" w:hAnsi="Arial" w:cs="Arial"/>
          <w:color w:val="424242"/>
          <w:sz w:val="22"/>
          <w:szCs w:val="22"/>
        </w:rPr>
        <w:t xml:space="preserve"> </w:t>
      </w:r>
      <w:r w:rsidR="00096F4A" w:rsidRPr="00EE6550">
        <w:rPr>
          <w:rFonts w:ascii="Arial" w:eastAsia="Times New Roman" w:hAnsi="Arial" w:cs="Arial"/>
          <w:color w:val="424242"/>
          <w:sz w:val="22"/>
          <w:szCs w:val="22"/>
        </w:rPr>
        <w:t xml:space="preserve">otros </w:t>
      </w:r>
      <w:r w:rsidR="002A655A" w:rsidRPr="00EE6550">
        <w:rPr>
          <w:rFonts w:ascii="Arial" w:eastAsia="Times New Roman" w:hAnsi="Arial" w:cs="Arial"/>
          <w:color w:val="424242"/>
          <w:sz w:val="22"/>
          <w:szCs w:val="22"/>
        </w:rPr>
        <w:t xml:space="preserve">Investigadores IMO, </w:t>
      </w:r>
      <w:r w:rsidR="00BB3AE3" w:rsidRPr="00EE6550">
        <w:rPr>
          <w:rFonts w:ascii="Arial" w:eastAsia="Times New Roman" w:hAnsi="Arial" w:cs="Arial"/>
          <w:color w:val="424242"/>
          <w:sz w:val="22"/>
          <w:szCs w:val="22"/>
        </w:rPr>
        <w:t>como</w:t>
      </w:r>
      <w:r w:rsidR="00BB3AE3" w:rsidRPr="00EE6550">
        <w:rPr>
          <w:rFonts w:ascii="Arial" w:hAnsi="Arial" w:cs="Arial"/>
          <w:sz w:val="22"/>
          <w:szCs w:val="22"/>
        </w:rPr>
        <w:t xml:space="preserve"> </w:t>
      </w:r>
      <w:r w:rsidR="00D655E1">
        <w:rPr>
          <w:rFonts w:ascii="Arial" w:eastAsia="Times New Roman" w:hAnsi="Arial" w:cs="Arial"/>
          <w:color w:val="424242"/>
          <w:sz w:val="22"/>
          <w:szCs w:val="22"/>
        </w:rPr>
        <w:t xml:space="preserve">Adjuntos, </w:t>
      </w:r>
      <w:r w:rsidR="00BB3AE3" w:rsidRPr="00EE6550">
        <w:rPr>
          <w:rFonts w:ascii="Arial" w:eastAsia="Times New Roman" w:hAnsi="Arial" w:cs="Arial"/>
          <w:color w:val="424242"/>
          <w:sz w:val="22"/>
          <w:szCs w:val="22"/>
        </w:rPr>
        <w:t xml:space="preserve">Jóvenes, o Postdoctorantes, </w:t>
      </w:r>
      <w:r w:rsidR="002A655A" w:rsidRPr="00EE6550">
        <w:rPr>
          <w:rFonts w:ascii="Arial" w:eastAsia="Times New Roman" w:hAnsi="Arial" w:cs="Arial"/>
          <w:color w:val="424242"/>
          <w:sz w:val="22"/>
          <w:szCs w:val="22"/>
        </w:rPr>
        <w:t xml:space="preserve">el postulante </w:t>
      </w:r>
      <w:r w:rsidR="00AC1624" w:rsidRPr="00EE6550">
        <w:rPr>
          <w:rFonts w:ascii="Arial" w:eastAsia="Times New Roman" w:hAnsi="Arial" w:cs="Arial"/>
          <w:color w:val="424242"/>
          <w:sz w:val="22"/>
          <w:szCs w:val="22"/>
        </w:rPr>
        <w:t>deberá</w:t>
      </w:r>
      <w:r w:rsidR="002A655A" w:rsidRPr="00EE6550">
        <w:rPr>
          <w:rFonts w:ascii="Arial" w:eastAsia="Times New Roman" w:hAnsi="Arial" w:cs="Arial"/>
          <w:color w:val="424242"/>
          <w:sz w:val="22"/>
          <w:szCs w:val="22"/>
        </w:rPr>
        <w:t xml:space="preserve"> igualmente contar con </w:t>
      </w:r>
      <w:r w:rsidR="00AC1624" w:rsidRPr="00EE6550">
        <w:rPr>
          <w:rFonts w:ascii="Arial" w:eastAsia="Times New Roman" w:hAnsi="Arial" w:cs="Arial"/>
          <w:color w:val="424242"/>
          <w:sz w:val="22"/>
          <w:szCs w:val="22"/>
        </w:rPr>
        <w:t>un</w:t>
      </w:r>
      <w:r w:rsidR="00096F4A" w:rsidRPr="00EE6550">
        <w:rPr>
          <w:rFonts w:ascii="Arial" w:eastAsia="Times New Roman" w:hAnsi="Arial" w:cs="Arial"/>
          <w:color w:val="424242"/>
          <w:sz w:val="22"/>
          <w:szCs w:val="22"/>
        </w:rPr>
        <w:t xml:space="preserve">a carta </w:t>
      </w:r>
      <w:r w:rsidR="00BB3AE3" w:rsidRPr="00EE6550">
        <w:rPr>
          <w:rFonts w:ascii="Arial" w:eastAsia="Times New Roman" w:hAnsi="Arial" w:cs="Arial"/>
          <w:color w:val="424242"/>
          <w:sz w:val="22"/>
          <w:szCs w:val="22"/>
        </w:rPr>
        <w:t xml:space="preserve">de apoyo </w:t>
      </w:r>
      <w:r w:rsidR="00096F4A" w:rsidRPr="00EE6550">
        <w:rPr>
          <w:rFonts w:ascii="Arial" w:eastAsia="Times New Roman" w:hAnsi="Arial" w:cs="Arial"/>
          <w:color w:val="424242"/>
          <w:sz w:val="22"/>
          <w:szCs w:val="22"/>
        </w:rPr>
        <w:t xml:space="preserve">firmada por al menos </w:t>
      </w:r>
      <w:r w:rsidR="002A655A" w:rsidRPr="00EE6550">
        <w:rPr>
          <w:rFonts w:ascii="Arial" w:eastAsia="Times New Roman" w:hAnsi="Arial" w:cs="Arial"/>
          <w:color w:val="424242"/>
          <w:sz w:val="22"/>
          <w:szCs w:val="22"/>
        </w:rPr>
        <w:t>un Investigador Asociado IMO.</w:t>
      </w:r>
    </w:p>
    <w:p w14:paraId="74B45E5E" w14:textId="77777777" w:rsidR="00B11CDE" w:rsidRPr="00EE6550" w:rsidRDefault="00B11CDE" w:rsidP="00EE6550">
      <w:pPr>
        <w:spacing w:after="120"/>
        <w:rPr>
          <w:rFonts w:ascii="Arial" w:eastAsia="Times New Roman" w:hAnsi="Arial" w:cs="Arial"/>
          <w:sz w:val="22"/>
          <w:szCs w:val="22"/>
        </w:rPr>
      </w:pPr>
    </w:p>
    <w:p w14:paraId="469531A3" w14:textId="00B20136" w:rsidR="004D0D73" w:rsidRPr="000A7921" w:rsidRDefault="00663C6E" w:rsidP="00EE6550">
      <w:pPr>
        <w:spacing w:after="120"/>
        <w:jc w:val="both"/>
        <w:textAlignment w:val="baseline"/>
        <w:rPr>
          <w:rFonts w:ascii="Arial" w:hAnsi="Arial" w:cs="Arial"/>
          <w:color w:val="424242"/>
          <w:sz w:val="22"/>
          <w:szCs w:val="22"/>
        </w:rPr>
      </w:pPr>
      <w:r w:rsidRPr="00EE6550">
        <w:rPr>
          <w:rFonts w:ascii="Arial" w:hAnsi="Arial" w:cs="Arial"/>
          <w:color w:val="424242"/>
          <w:sz w:val="22"/>
          <w:szCs w:val="22"/>
        </w:rPr>
        <w:t>El plazo límite para presentar los antecedentes de</w:t>
      </w:r>
      <w:r w:rsidR="002A655A" w:rsidRPr="00EE6550">
        <w:rPr>
          <w:rFonts w:ascii="Arial" w:hAnsi="Arial" w:cs="Arial"/>
          <w:color w:val="424242"/>
          <w:sz w:val="22"/>
          <w:szCs w:val="22"/>
        </w:rPr>
        <w:t xml:space="preserve"> postulaci</w:t>
      </w:r>
      <w:r w:rsidRPr="00EE6550">
        <w:rPr>
          <w:rFonts w:ascii="Arial" w:hAnsi="Arial" w:cs="Arial"/>
          <w:color w:val="424242"/>
          <w:sz w:val="22"/>
          <w:szCs w:val="22"/>
        </w:rPr>
        <w:t>ón</w:t>
      </w:r>
      <w:r w:rsidR="00752036">
        <w:rPr>
          <w:rFonts w:ascii="Arial" w:hAnsi="Arial" w:cs="Arial"/>
          <w:color w:val="424242"/>
          <w:sz w:val="22"/>
          <w:szCs w:val="22"/>
        </w:rPr>
        <w:t xml:space="preserve"> es</w:t>
      </w:r>
      <w:r w:rsidRPr="00EE6550">
        <w:rPr>
          <w:rFonts w:ascii="Arial" w:hAnsi="Arial" w:cs="Arial"/>
          <w:color w:val="424242"/>
          <w:sz w:val="22"/>
          <w:szCs w:val="22"/>
        </w:rPr>
        <w:t xml:space="preserve"> </w:t>
      </w:r>
      <w:r w:rsidR="00AC1624" w:rsidRPr="00EE6550">
        <w:rPr>
          <w:rFonts w:ascii="Arial" w:hAnsi="Arial" w:cs="Arial"/>
          <w:b/>
          <w:sz w:val="22"/>
          <w:szCs w:val="22"/>
        </w:rPr>
        <w:t>hasta</w:t>
      </w:r>
      <w:r w:rsidRPr="00EE6550">
        <w:rPr>
          <w:rFonts w:ascii="Arial" w:hAnsi="Arial" w:cs="Arial"/>
          <w:b/>
          <w:sz w:val="22"/>
          <w:szCs w:val="22"/>
        </w:rPr>
        <w:t xml:space="preserve"> </w:t>
      </w:r>
      <w:r w:rsidR="00D20B9A">
        <w:rPr>
          <w:rFonts w:ascii="Arial" w:hAnsi="Arial" w:cs="Arial"/>
          <w:b/>
          <w:sz w:val="22"/>
          <w:szCs w:val="22"/>
        </w:rPr>
        <w:t xml:space="preserve">el </w:t>
      </w:r>
      <w:r w:rsidR="004C0813">
        <w:rPr>
          <w:rFonts w:ascii="Arial" w:hAnsi="Arial" w:cs="Arial"/>
          <w:b/>
          <w:sz w:val="22"/>
          <w:szCs w:val="22"/>
        </w:rPr>
        <w:t>Viernes</w:t>
      </w:r>
      <w:r w:rsidR="00457ACA">
        <w:rPr>
          <w:rFonts w:ascii="Arial" w:hAnsi="Arial" w:cs="Arial"/>
          <w:b/>
          <w:sz w:val="22"/>
          <w:szCs w:val="22"/>
        </w:rPr>
        <w:t xml:space="preserve"> </w:t>
      </w:r>
      <w:r w:rsidR="004C0813">
        <w:rPr>
          <w:rFonts w:ascii="Arial" w:hAnsi="Arial" w:cs="Arial"/>
          <w:b/>
          <w:sz w:val="22"/>
          <w:szCs w:val="22"/>
        </w:rPr>
        <w:t>25</w:t>
      </w:r>
      <w:r w:rsidRPr="00EE6550">
        <w:rPr>
          <w:rFonts w:ascii="Arial" w:hAnsi="Arial" w:cs="Arial"/>
          <w:b/>
          <w:sz w:val="22"/>
          <w:szCs w:val="22"/>
        </w:rPr>
        <w:t xml:space="preserve"> de </w:t>
      </w:r>
      <w:r w:rsidR="004C0813">
        <w:rPr>
          <w:rFonts w:ascii="Arial" w:hAnsi="Arial" w:cs="Arial"/>
          <w:b/>
          <w:sz w:val="22"/>
          <w:szCs w:val="22"/>
        </w:rPr>
        <w:t>Marzo</w:t>
      </w:r>
      <w:r w:rsidR="002A655A" w:rsidRPr="00EE6550">
        <w:rPr>
          <w:rFonts w:ascii="Arial" w:hAnsi="Arial" w:cs="Arial"/>
          <w:b/>
          <w:sz w:val="22"/>
          <w:szCs w:val="22"/>
        </w:rPr>
        <w:t xml:space="preserve"> </w:t>
      </w:r>
      <w:r w:rsidR="00D655E1">
        <w:rPr>
          <w:rFonts w:ascii="Arial" w:hAnsi="Arial" w:cs="Arial"/>
          <w:b/>
          <w:sz w:val="22"/>
          <w:szCs w:val="22"/>
        </w:rPr>
        <w:t>de 202</w:t>
      </w:r>
      <w:r w:rsidR="004C0813">
        <w:rPr>
          <w:rFonts w:ascii="Arial" w:hAnsi="Arial" w:cs="Arial"/>
          <w:b/>
          <w:sz w:val="22"/>
          <w:szCs w:val="22"/>
        </w:rPr>
        <w:t>2</w:t>
      </w:r>
      <w:r w:rsidR="00AC1624" w:rsidRPr="00EE6550">
        <w:rPr>
          <w:rFonts w:ascii="Arial" w:hAnsi="Arial" w:cs="Arial"/>
          <w:color w:val="424242"/>
          <w:sz w:val="22"/>
          <w:szCs w:val="22"/>
        </w:rPr>
        <w:t xml:space="preserve">. </w:t>
      </w:r>
      <w:r w:rsidR="002A655A" w:rsidRPr="00EE6550">
        <w:rPr>
          <w:rFonts w:ascii="Arial" w:hAnsi="Arial" w:cs="Arial"/>
          <w:color w:val="424242"/>
          <w:sz w:val="22"/>
          <w:szCs w:val="22"/>
        </w:rPr>
        <w:t>El lugar de trabajo de los estudiantes seleccionados ser</w:t>
      </w:r>
      <w:r w:rsidR="00752036">
        <w:rPr>
          <w:rFonts w:ascii="Arial" w:hAnsi="Arial" w:cs="Arial"/>
          <w:color w:val="424242"/>
          <w:sz w:val="22"/>
          <w:szCs w:val="22"/>
        </w:rPr>
        <w:t>á</w:t>
      </w:r>
      <w:r w:rsidR="002A655A" w:rsidRPr="00EE6550">
        <w:rPr>
          <w:rFonts w:ascii="Arial" w:hAnsi="Arial" w:cs="Arial"/>
          <w:color w:val="424242"/>
          <w:sz w:val="22"/>
          <w:szCs w:val="22"/>
        </w:rPr>
        <w:t xml:space="preserve"> </w:t>
      </w:r>
      <w:r w:rsidR="00AC1624" w:rsidRPr="00EE6550">
        <w:rPr>
          <w:rFonts w:ascii="Arial" w:hAnsi="Arial" w:cs="Arial"/>
          <w:color w:val="424242"/>
          <w:sz w:val="22"/>
          <w:szCs w:val="22"/>
        </w:rPr>
        <w:t>de acuerdo con</w:t>
      </w:r>
      <w:r w:rsidR="00677FE1" w:rsidRPr="00EE6550">
        <w:rPr>
          <w:rFonts w:ascii="Arial" w:hAnsi="Arial" w:cs="Arial"/>
          <w:color w:val="424242"/>
          <w:sz w:val="22"/>
          <w:szCs w:val="22"/>
        </w:rPr>
        <w:t xml:space="preserve"> lo convenido con su p</w:t>
      </w:r>
      <w:r w:rsidR="007A1576" w:rsidRPr="00EE6550">
        <w:rPr>
          <w:rFonts w:ascii="Arial" w:hAnsi="Arial" w:cs="Arial"/>
          <w:color w:val="424242"/>
          <w:sz w:val="22"/>
          <w:szCs w:val="22"/>
        </w:rPr>
        <w:t>at</w:t>
      </w:r>
      <w:r w:rsidR="00AC1624" w:rsidRPr="00EE6550">
        <w:rPr>
          <w:rFonts w:ascii="Arial" w:hAnsi="Arial" w:cs="Arial"/>
          <w:color w:val="424242"/>
          <w:sz w:val="22"/>
          <w:szCs w:val="22"/>
        </w:rPr>
        <w:t>r</w:t>
      </w:r>
      <w:r w:rsidR="007A1576" w:rsidRPr="00EE6550">
        <w:rPr>
          <w:rFonts w:ascii="Arial" w:hAnsi="Arial" w:cs="Arial"/>
          <w:color w:val="424242"/>
          <w:sz w:val="22"/>
          <w:szCs w:val="22"/>
        </w:rPr>
        <w:t>ocinador.</w:t>
      </w:r>
      <w:r w:rsidR="004D0D73" w:rsidRPr="00EE6550">
        <w:rPr>
          <w:rFonts w:ascii="Arial" w:hAnsi="Arial" w:cs="Arial"/>
          <w:color w:val="424242"/>
          <w:sz w:val="22"/>
          <w:szCs w:val="22"/>
        </w:rPr>
        <w:t xml:space="preserve"> </w:t>
      </w:r>
    </w:p>
    <w:p w14:paraId="649E0CDC" w14:textId="77777777" w:rsidR="00BB654B" w:rsidRDefault="00BB654B" w:rsidP="00EE6550">
      <w:pPr>
        <w:spacing w:after="120"/>
        <w:jc w:val="both"/>
        <w:textAlignment w:val="baseline"/>
        <w:rPr>
          <w:rFonts w:ascii="Arial" w:hAnsi="Arial" w:cs="Arial"/>
          <w:b/>
          <w:bCs/>
          <w:color w:val="424242"/>
          <w:sz w:val="22"/>
          <w:szCs w:val="22"/>
          <w:u w:val="single"/>
        </w:rPr>
      </w:pPr>
    </w:p>
    <w:p w14:paraId="1E603B2D" w14:textId="77777777" w:rsidR="002A655A" w:rsidRPr="00EE6550" w:rsidRDefault="002A655A" w:rsidP="00EE6550">
      <w:pPr>
        <w:spacing w:after="120"/>
        <w:jc w:val="both"/>
        <w:textAlignment w:val="baseline"/>
        <w:rPr>
          <w:rFonts w:ascii="Arial" w:hAnsi="Arial" w:cs="Arial"/>
          <w:color w:val="424242"/>
          <w:sz w:val="22"/>
          <w:szCs w:val="22"/>
          <w:u w:val="single"/>
        </w:rPr>
      </w:pPr>
      <w:r w:rsidRPr="00EE6550">
        <w:rPr>
          <w:rFonts w:ascii="Arial" w:hAnsi="Arial" w:cs="Arial"/>
          <w:b/>
          <w:bCs/>
          <w:color w:val="424242"/>
          <w:sz w:val="22"/>
          <w:szCs w:val="22"/>
          <w:u w:val="single"/>
        </w:rPr>
        <w:t>Inhabilitación</w:t>
      </w:r>
    </w:p>
    <w:p w14:paraId="6CCAEC5C" w14:textId="77777777" w:rsidR="002A655A" w:rsidRPr="00EE6550" w:rsidRDefault="002A655A" w:rsidP="00EE6550">
      <w:pPr>
        <w:spacing w:after="120"/>
        <w:jc w:val="both"/>
        <w:textAlignment w:val="baseline"/>
        <w:rPr>
          <w:rFonts w:ascii="Arial" w:hAnsi="Arial" w:cs="Arial"/>
          <w:color w:val="424242"/>
          <w:sz w:val="22"/>
          <w:szCs w:val="22"/>
        </w:rPr>
      </w:pPr>
      <w:r w:rsidRPr="00EE6550">
        <w:rPr>
          <w:rFonts w:ascii="Arial" w:hAnsi="Arial" w:cs="Arial"/>
          <w:color w:val="424242"/>
          <w:sz w:val="22"/>
          <w:szCs w:val="22"/>
        </w:rPr>
        <w:t xml:space="preserve">No podrán ser beneficiarios quienes al momento de la firma del convenio de beca IMO tengan la calidad de beneficiarios de otra beca con financiamiento del sector público para cursar el mismo programa de estudios o para obtener el mismo grado </w:t>
      </w:r>
      <w:r w:rsidR="00D655E1" w:rsidRPr="00EE6550">
        <w:rPr>
          <w:rFonts w:ascii="Arial" w:hAnsi="Arial" w:cs="Arial"/>
          <w:color w:val="424242"/>
          <w:sz w:val="22"/>
          <w:szCs w:val="22"/>
        </w:rPr>
        <w:t>académico</w:t>
      </w:r>
      <w:r w:rsidRPr="00EE6550">
        <w:rPr>
          <w:rFonts w:ascii="Arial" w:hAnsi="Arial" w:cs="Arial"/>
          <w:color w:val="424242"/>
          <w:sz w:val="22"/>
          <w:szCs w:val="22"/>
        </w:rPr>
        <w:t>.</w:t>
      </w:r>
    </w:p>
    <w:p w14:paraId="3FDA7C69" w14:textId="77777777" w:rsidR="00BB654B" w:rsidRDefault="00BB654B" w:rsidP="000A7921">
      <w:pPr>
        <w:jc w:val="both"/>
        <w:textAlignment w:val="baseline"/>
        <w:rPr>
          <w:rFonts w:ascii="Arial" w:hAnsi="Arial" w:cs="Arial"/>
          <w:b/>
          <w:bCs/>
          <w:color w:val="424242"/>
          <w:sz w:val="22"/>
          <w:szCs w:val="22"/>
          <w:u w:val="single"/>
        </w:rPr>
      </w:pPr>
    </w:p>
    <w:p w14:paraId="3BE38CB4" w14:textId="77777777" w:rsidR="002A655A" w:rsidRPr="00EE6550" w:rsidRDefault="002A655A" w:rsidP="000A7921">
      <w:pPr>
        <w:jc w:val="both"/>
        <w:textAlignment w:val="baseline"/>
        <w:rPr>
          <w:rFonts w:ascii="Arial" w:hAnsi="Arial" w:cs="Arial"/>
          <w:color w:val="424242"/>
          <w:sz w:val="22"/>
          <w:szCs w:val="22"/>
          <w:u w:val="single"/>
        </w:rPr>
      </w:pPr>
      <w:r w:rsidRPr="00EE6550">
        <w:rPr>
          <w:rFonts w:ascii="Arial" w:hAnsi="Arial" w:cs="Arial"/>
          <w:b/>
          <w:bCs/>
          <w:color w:val="424242"/>
          <w:sz w:val="22"/>
          <w:szCs w:val="22"/>
          <w:u w:val="single"/>
        </w:rPr>
        <w:t>Postulaciones y consultas</w:t>
      </w:r>
    </w:p>
    <w:p w14:paraId="2399B6F3" w14:textId="77777777" w:rsidR="005B1F1B" w:rsidRPr="00EE6550" w:rsidRDefault="000A7921" w:rsidP="000A7921">
      <w:pPr>
        <w:jc w:val="both"/>
        <w:textAlignment w:val="baseline"/>
        <w:rPr>
          <w:rFonts w:ascii="Arial" w:hAnsi="Arial" w:cs="Arial"/>
          <w:color w:val="424242"/>
          <w:sz w:val="22"/>
          <w:szCs w:val="22"/>
        </w:rPr>
      </w:pPr>
      <w:r w:rsidRPr="000A7921">
        <w:rPr>
          <w:rFonts w:ascii="Arial" w:hAnsi="Arial" w:cs="Arial"/>
          <w:b/>
          <w:bCs/>
          <w:sz w:val="22"/>
          <w:szCs w:val="22"/>
          <w:bdr w:val="none" w:sz="0" w:space="0" w:color="auto" w:frame="1"/>
        </w:rPr>
        <w:t xml:space="preserve">Francisca Osses </w:t>
      </w:r>
      <w:r w:rsidR="005B1F1B" w:rsidRPr="000A7921">
        <w:rPr>
          <w:rFonts w:ascii="Arial" w:hAnsi="Arial" w:cs="Arial"/>
          <w:b/>
          <w:bCs/>
          <w:sz w:val="22"/>
          <w:szCs w:val="22"/>
          <w:bdr w:val="none" w:sz="0" w:space="0" w:color="auto" w:frame="1"/>
        </w:rPr>
        <w:t>-</w:t>
      </w:r>
      <w:r w:rsidR="005B1F1B" w:rsidRPr="00EE6550">
        <w:rPr>
          <w:rFonts w:ascii="Arial" w:hAnsi="Arial" w:cs="Arial"/>
          <w:color w:val="424242"/>
          <w:sz w:val="22"/>
          <w:szCs w:val="22"/>
        </w:rPr>
        <w:t xml:space="preserve"> </w:t>
      </w:r>
      <w:r>
        <w:rPr>
          <w:rFonts w:ascii="Arial" w:hAnsi="Arial" w:cs="Arial"/>
          <w:color w:val="424242"/>
          <w:sz w:val="22"/>
          <w:szCs w:val="22"/>
        </w:rPr>
        <w:t>Secretaria</w:t>
      </w:r>
    </w:p>
    <w:p w14:paraId="5B0C4EC9" w14:textId="77777777" w:rsidR="002A655A" w:rsidRPr="00EE6550" w:rsidRDefault="002A655A" w:rsidP="000A7921">
      <w:pPr>
        <w:jc w:val="both"/>
        <w:textAlignment w:val="baseline"/>
        <w:rPr>
          <w:rFonts w:ascii="Arial" w:hAnsi="Arial" w:cs="Arial"/>
          <w:color w:val="424242"/>
          <w:sz w:val="22"/>
          <w:szCs w:val="22"/>
        </w:rPr>
      </w:pPr>
      <w:r w:rsidRPr="00EE6550">
        <w:rPr>
          <w:rFonts w:ascii="Arial" w:hAnsi="Arial" w:cs="Arial"/>
          <w:color w:val="424242"/>
          <w:sz w:val="22"/>
          <w:szCs w:val="22"/>
        </w:rPr>
        <w:t>Instituto Milenio de Oceanografía, Universidad de Concepción</w:t>
      </w:r>
    </w:p>
    <w:p w14:paraId="02374BF1" w14:textId="77777777" w:rsidR="00DD2BDB" w:rsidRPr="00EE6550" w:rsidRDefault="000A7921" w:rsidP="000A7921">
      <w:pPr>
        <w:jc w:val="both"/>
        <w:textAlignment w:val="baseline"/>
        <w:rPr>
          <w:rFonts w:ascii="Arial" w:hAnsi="Arial" w:cs="Arial"/>
          <w:color w:val="424242"/>
          <w:sz w:val="22"/>
          <w:szCs w:val="22"/>
        </w:rPr>
      </w:pPr>
      <w:r>
        <w:rPr>
          <w:rFonts w:ascii="Arial" w:hAnsi="Arial" w:cs="Arial"/>
          <w:color w:val="424242"/>
          <w:sz w:val="22"/>
          <w:szCs w:val="22"/>
        </w:rPr>
        <w:t>Cabina 7 s/N°</w:t>
      </w:r>
      <w:r w:rsidR="00DD2BDB" w:rsidRPr="00EE6550">
        <w:rPr>
          <w:rFonts w:ascii="Arial" w:hAnsi="Arial" w:cs="Arial"/>
          <w:color w:val="424242"/>
          <w:sz w:val="22"/>
          <w:szCs w:val="22"/>
        </w:rPr>
        <w:t>, Barrio Universitario, Concepción</w:t>
      </w:r>
    </w:p>
    <w:p w14:paraId="1E6904A4" w14:textId="77777777" w:rsidR="00DE2AC3" w:rsidRPr="000A7921" w:rsidRDefault="002A655A" w:rsidP="000A7921">
      <w:pPr>
        <w:jc w:val="both"/>
        <w:textAlignment w:val="baseline"/>
        <w:rPr>
          <w:rFonts w:ascii="Arial" w:hAnsi="Arial" w:cs="Arial"/>
          <w:color w:val="424242"/>
          <w:sz w:val="22"/>
          <w:szCs w:val="22"/>
        </w:rPr>
      </w:pPr>
      <w:r w:rsidRPr="00EE6550">
        <w:rPr>
          <w:rFonts w:ascii="Arial" w:hAnsi="Arial" w:cs="Arial"/>
          <w:b/>
          <w:bCs/>
          <w:color w:val="424242"/>
          <w:sz w:val="22"/>
          <w:szCs w:val="22"/>
        </w:rPr>
        <w:t>T</w:t>
      </w:r>
      <w:r w:rsidR="00666669" w:rsidRPr="00EE6550">
        <w:rPr>
          <w:rFonts w:ascii="Arial" w:hAnsi="Arial" w:cs="Arial"/>
          <w:b/>
          <w:bCs/>
          <w:color w:val="424242"/>
          <w:sz w:val="22"/>
          <w:szCs w:val="22"/>
        </w:rPr>
        <w:t>eléfono</w:t>
      </w:r>
      <w:r w:rsidR="00DD2BDB" w:rsidRPr="00EE6550">
        <w:rPr>
          <w:rFonts w:ascii="Arial" w:hAnsi="Arial" w:cs="Arial"/>
          <w:b/>
          <w:bCs/>
          <w:color w:val="424242"/>
          <w:sz w:val="22"/>
          <w:szCs w:val="22"/>
        </w:rPr>
        <w:t>:  56-</w:t>
      </w:r>
      <w:bookmarkStart w:id="2" w:name="_Hlk509489554"/>
      <w:r w:rsidR="000A7921">
        <w:rPr>
          <w:rFonts w:ascii="Arial" w:hAnsi="Arial" w:cs="Arial"/>
          <w:b/>
          <w:bCs/>
          <w:color w:val="424242"/>
          <w:sz w:val="22"/>
          <w:szCs w:val="22"/>
        </w:rPr>
        <w:t>41</w:t>
      </w:r>
      <w:r w:rsidR="00DD2BDB" w:rsidRPr="00EE6550">
        <w:rPr>
          <w:rFonts w:ascii="Arial" w:hAnsi="Arial" w:cs="Arial"/>
          <w:b/>
          <w:bCs/>
          <w:color w:val="424242"/>
          <w:sz w:val="22"/>
          <w:szCs w:val="22"/>
        </w:rPr>
        <w:t>-</w:t>
      </w:r>
      <w:bookmarkEnd w:id="2"/>
      <w:r w:rsidR="000A7921">
        <w:rPr>
          <w:rFonts w:ascii="Arial" w:hAnsi="Arial" w:cs="Arial"/>
          <w:b/>
          <w:bCs/>
          <w:color w:val="424242"/>
          <w:sz w:val="22"/>
          <w:szCs w:val="22"/>
        </w:rPr>
        <w:t>2661266</w:t>
      </w:r>
      <w:r w:rsidR="00D655E1">
        <w:rPr>
          <w:rFonts w:ascii="Arial" w:hAnsi="Arial" w:cs="Arial"/>
          <w:b/>
          <w:bCs/>
          <w:color w:val="424242"/>
          <w:sz w:val="22"/>
          <w:szCs w:val="22"/>
        </w:rPr>
        <w:t>-+56942824561</w:t>
      </w:r>
      <w:r w:rsidR="00666669" w:rsidRPr="00EE6550">
        <w:rPr>
          <w:rFonts w:ascii="Arial" w:hAnsi="Arial" w:cs="Arial"/>
          <w:b/>
          <w:bCs/>
          <w:color w:val="424242"/>
          <w:sz w:val="22"/>
          <w:szCs w:val="22"/>
        </w:rPr>
        <w:t xml:space="preserve"> </w:t>
      </w:r>
      <w:r w:rsidR="00BB654B">
        <w:rPr>
          <w:rFonts w:ascii="Arial" w:hAnsi="Arial" w:cs="Arial"/>
          <w:b/>
          <w:bCs/>
          <w:color w:val="424242"/>
          <w:sz w:val="22"/>
          <w:szCs w:val="22"/>
        </w:rPr>
        <w:t>(también vía whatsapp)</w:t>
      </w:r>
      <w:r w:rsidR="00666669" w:rsidRPr="00EE6550">
        <w:rPr>
          <w:rFonts w:ascii="Arial" w:hAnsi="Arial" w:cs="Arial"/>
          <w:b/>
          <w:bCs/>
          <w:color w:val="424242"/>
          <w:sz w:val="22"/>
          <w:szCs w:val="22"/>
        </w:rPr>
        <w:t xml:space="preserve">/ </w:t>
      </w:r>
      <w:r w:rsidR="005B1F1B" w:rsidRPr="00EE6550">
        <w:rPr>
          <w:rFonts w:ascii="Arial" w:hAnsi="Arial" w:cs="Arial"/>
          <w:b/>
          <w:bCs/>
          <w:color w:val="424242"/>
          <w:sz w:val="22"/>
          <w:szCs w:val="22"/>
        </w:rPr>
        <w:t>secretaria.imo</w:t>
      </w:r>
      <w:r w:rsidRPr="00EE6550">
        <w:rPr>
          <w:rFonts w:ascii="Arial" w:hAnsi="Arial" w:cs="Arial"/>
          <w:b/>
          <w:bCs/>
          <w:color w:val="424242"/>
          <w:sz w:val="22"/>
          <w:szCs w:val="22"/>
        </w:rPr>
        <w:t>@imo-chile.cl</w:t>
      </w:r>
    </w:p>
    <w:sectPr w:rsidR="00DE2AC3" w:rsidRPr="000A7921" w:rsidSect="00D20B9A">
      <w:headerReference w:type="default" r:id="rId11"/>
      <w:footerReference w:type="default" r:id="rId12"/>
      <w:pgSz w:w="12240" w:h="15840"/>
      <w:pgMar w:top="567" w:right="1183" w:bottom="2127" w:left="1560" w:header="0" w:footer="65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EFBA" w14:textId="77777777" w:rsidR="00F359B3" w:rsidRDefault="00F359B3" w:rsidP="00691DB9">
      <w:r>
        <w:separator/>
      </w:r>
    </w:p>
  </w:endnote>
  <w:endnote w:type="continuationSeparator" w:id="0">
    <w:p w14:paraId="4A1F0424" w14:textId="77777777" w:rsidR="00F359B3" w:rsidRDefault="00F359B3" w:rsidP="0069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EA97" w14:textId="77777777" w:rsidR="005F423E" w:rsidRDefault="00D655E1" w:rsidP="00691DB9">
    <w:pPr>
      <w:pStyle w:val="Header"/>
    </w:pPr>
    <w:r w:rsidRPr="0009749A">
      <w:rPr>
        <w:rFonts w:ascii="Calibri" w:eastAsia="Calibri" w:hAnsi="Calibri"/>
        <w:noProof/>
        <w:sz w:val="22"/>
        <w:szCs w:val="22"/>
        <w:lang w:val="en-US"/>
      </w:rPr>
      <w:drawing>
        <wp:anchor distT="0" distB="0" distL="114300" distR="114300" simplePos="0" relativeHeight="251662848" behindDoc="0" locked="0" layoutInCell="1" allowOverlap="1" wp14:anchorId="7714E354" wp14:editId="77620852">
          <wp:simplePos x="0" y="0"/>
          <wp:positionH relativeFrom="column">
            <wp:posOffset>3543300</wp:posOffset>
          </wp:positionH>
          <wp:positionV relativeFrom="paragraph">
            <wp:posOffset>114300</wp:posOffset>
          </wp:positionV>
          <wp:extent cx="1435735" cy="487045"/>
          <wp:effectExtent l="0" t="0" r="12065" b="0"/>
          <wp:wrapThrough wrapText="bothSides">
            <wp:wrapPolygon edited="0">
              <wp:start x="0" y="0"/>
              <wp:lineTo x="0" y="20276"/>
              <wp:lineTo x="21399" y="20276"/>
              <wp:lineTo x="21399"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23E">
      <w:tab/>
    </w:r>
    <w:r w:rsidR="005F423E">
      <w:rPr>
        <w:noProof/>
        <w:lang w:val="en-US"/>
      </w:rPr>
      <w:drawing>
        <wp:inline distT="0" distB="0" distL="0" distR="0" wp14:anchorId="06E626E8" wp14:editId="466F4229">
          <wp:extent cx="1143000" cy="504825"/>
          <wp:effectExtent l="0" t="0" r="0" b="0"/>
          <wp:docPr id="13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
                  <a:srcRect/>
                  <a:stretch>
                    <a:fillRect/>
                  </a:stretch>
                </pic:blipFill>
                <pic:spPr>
                  <a:xfrm>
                    <a:off x="0" y="0"/>
                    <a:ext cx="1143000" cy="504825"/>
                  </a:xfrm>
                  <a:prstGeom prst="rect">
                    <a:avLst/>
                  </a:prstGeom>
                  <a:ln/>
                </pic:spPr>
              </pic:pic>
            </a:graphicData>
          </a:graphic>
        </wp:inline>
      </w:drawing>
    </w:r>
    <w:r w:rsidR="005F423E">
      <w:rPr>
        <w:noProof/>
        <w:lang w:val="en-US"/>
      </w:rPr>
      <w:drawing>
        <wp:inline distT="0" distB="0" distL="0" distR="0" wp14:anchorId="3549FB5B" wp14:editId="723CB171">
          <wp:extent cx="485775" cy="647700"/>
          <wp:effectExtent l="0" t="0" r="0" b="0"/>
          <wp:docPr id="13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485775" cy="647700"/>
                  </a:xfrm>
                  <a:prstGeom prst="rect">
                    <a:avLst/>
                  </a:prstGeom>
                  <a:ln/>
                </pic:spPr>
              </pic:pic>
            </a:graphicData>
          </a:graphic>
        </wp:inline>
      </w:drawing>
    </w:r>
    <w:r w:rsidR="005F423E">
      <w:t xml:space="preserve">          </w:t>
    </w:r>
  </w:p>
  <w:p w14:paraId="4CCB80F7" w14:textId="77777777" w:rsidR="005F423E" w:rsidRDefault="005F423E" w:rsidP="00691DB9">
    <w:pPr>
      <w:pStyle w:val="Footer"/>
      <w:tabs>
        <w:tab w:val="clear" w:pos="4153"/>
        <w:tab w:val="clear" w:pos="8306"/>
        <w:tab w:val="left" w:pos="23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75028" w14:textId="77777777" w:rsidR="00F359B3" w:rsidRDefault="00F359B3" w:rsidP="00691DB9">
      <w:r>
        <w:separator/>
      </w:r>
    </w:p>
  </w:footnote>
  <w:footnote w:type="continuationSeparator" w:id="0">
    <w:p w14:paraId="21572054" w14:textId="77777777" w:rsidR="00F359B3" w:rsidRDefault="00F359B3" w:rsidP="00691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4739" w14:textId="77777777" w:rsidR="005F423E" w:rsidRPr="002B2B8E" w:rsidRDefault="005F423E" w:rsidP="000A7921">
    <w:pPr>
      <w:pStyle w:val="Normal1"/>
      <w:tabs>
        <w:tab w:val="center" w:pos="4419"/>
        <w:tab w:val="right" w:pos="8838"/>
      </w:tabs>
      <w:spacing w:before="709"/>
      <w:rPr>
        <w:sz w:val="16"/>
        <w:szCs w:val="16"/>
      </w:rPr>
    </w:pPr>
    <w:r>
      <w:rPr>
        <w:noProof/>
        <w:lang w:val="en-US"/>
      </w:rPr>
      <w:drawing>
        <wp:anchor distT="0" distB="0" distL="114300" distR="114300" simplePos="0" relativeHeight="251660800" behindDoc="0" locked="0" layoutInCell="0" allowOverlap="1" wp14:anchorId="2A4596A3" wp14:editId="4AB0AE20">
          <wp:simplePos x="0" y="0"/>
          <wp:positionH relativeFrom="margin">
            <wp:posOffset>-5080</wp:posOffset>
          </wp:positionH>
          <wp:positionV relativeFrom="paragraph">
            <wp:posOffset>274320</wp:posOffset>
          </wp:positionV>
          <wp:extent cx="1661795" cy="791845"/>
          <wp:effectExtent l="0" t="0" r="0" b="8255"/>
          <wp:wrapSquare wrapText="bothSides" distT="0" distB="0" distL="114300" distR="114300"/>
          <wp:docPr id="13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a:stretch>
                    <a:fillRect/>
                  </a:stretch>
                </pic:blipFill>
                <pic:spPr>
                  <a:xfrm>
                    <a:off x="0" y="0"/>
                    <a:ext cx="1661795" cy="791845"/>
                  </a:xfrm>
                  <a:prstGeom prst="rect">
                    <a:avLst/>
                  </a:prstGeom>
                  <a:ln/>
                </pic:spPr>
              </pic:pic>
            </a:graphicData>
          </a:graphic>
        </wp:anchor>
      </w:drawing>
    </w:r>
    <w:r w:rsidRPr="002B2B8E">
      <w:rPr>
        <w:rFonts w:ascii="Calibri" w:eastAsia="Calibri" w:hAnsi="Calibri" w:cs="Calibri"/>
        <w:b/>
        <w:i/>
        <w:sz w:val="16"/>
        <w:szCs w:val="16"/>
      </w:rPr>
      <w:t xml:space="preserve"> Milenio de Oceanografía</w:t>
    </w:r>
    <w:r w:rsidRPr="002B2B8E">
      <w:rPr>
        <w:rFonts w:ascii="Calibri" w:eastAsia="Calibri" w:hAnsi="Calibri" w:cs="Calibri"/>
        <w:i/>
        <w:sz w:val="16"/>
        <w:szCs w:val="16"/>
      </w:rPr>
      <w:t xml:space="preserve"> </w:t>
    </w:r>
  </w:p>
  <w:p w14:paraId="06043DB6" w14:textId="77777777" w:rsidR="005F423E" w:rsidRPr="002B2B8E" w:rsidRDefault="005F423E" w:rsidP="00691DB9">
    <w:pPr>
      <w:pStyle w:val="Normal1"/>
      <w:tabs>
        <w:tab w:val="center" w:pos="4419"/>
        <w:tab w:val="right" w:pos="8838"/>
      </w:tabs>
      <w:jc w:val="right"/>
      <w:rPr>
        <w:sz w:val="16"/>
        <w:szCs w:val="16"/>
      </w:rPr>
    </w:pPr>
    <w:r w:rsidRPr="002B2B8E">
      <w:rPr>
        <w:rFonts w:ascii="Calibri" w:eastAsia="Calibri" w:hAnsi="Calibri" w:cs="Calibri"/>
        <w:i/>
        <w:sz w:val="16"/>
        <w:szCs w:val="16"/>
      </w:rPr>
      <w:t xml:space="preserve">                                                                                                                   Universidad de Concepción </w:t>
    </w:r>
  </w:p>
  <w:p w14:paraId="6BC02716" w14:textId="77777777" w:rsidR="005F423E" w:rsidRPr="002B2B8E" w:rsidRDefault="005F423E" w:rsidP="00691DB9">
    <w:pPr>
      <w:pStyle w:val="Normal1"/>
      <w:tabs>
        <w:tab w:val="center" w:pos="4419"/>
        <w:tab w:val="right" w:pos="8838"/>
      </w:tabs>
      <w:jc w:val="right"/>
      <w:rPr>
        <w:sz w:val="16"/>
        <w:szCs w:val="16"/>
      </w:rPr>
    </w:pPr>
    <w:r w:rsidRPr="002B2B8E">
      <w:rPr>
        <w:rFonts w:ascii="Calibri" w:eastAsia="Calibri" w:hAnsi="Calibri" w:cs="Calibri"/>
        <w:i/>
        <w:sz w:val="16"/>
        <w:szCs w:val="16"/>
      </w:rPr>
      <w:t xml:space="preserve">                                                                                                                   http://www.imo-chile.cl</w:t>
    </w:r>
  </w:p>
  <w:p w14:paraId="45A86B22" w14:textId="77777777" w:rsidR="005F423E" w:rsidRPr="002B2B8E" w:rsidRDefault="005F423E" w:rsidP="00691DB9">
    <w:pPr>
      <w:pStyle w:val="Normal1"/>
      <w:tabs>
        <w:tab w:val="center" w:pos="4419"/>
        <w:tab w:val="right" w:pos="8838"/>
      </w:tabs>
      <w:jc w:val="right"/>
      <w:rPr>
        <w:sz w:val="16"/>
        <w:szCs w:val="16"/>
      </w:rPr>
    </w:pPr>
    <w:r w:rsidRPr="002B2B8E">
      <w:rPr>
        <w:rFonts w:ascii="Calibri" w:eastAsia="Calibri" w:hAnsi="Calibri" w:cs="Calibri"/>
        <w:i/>
        <w:sz w:val="16"/>
        <w:szCs w:val="16"/>
      </w:rPr>
      <w:t xml:space="preserve">                                                                                                                   Fono:</w:t>
    </w:r>
    <w:r w:rsidR="00EE6550">
      <w:rPr>
        <w:rFonts w:ascii="Calibri" w:eastAsia="Calibri" w:hAnsi="Calibri" w:cs="Calibri"/>
        <w:i/>
        <w:sz w:val="16"/>
        <w:szCs w:val="16"/>
      </w:rPr>
      <w:t>+</w:t>
    </w:r>
    <w:r w:rsidRPr="002B2B8E">
      <w:rPr>
        <w:rFonts w:ascii="Calibri" w:eastAsia="Calibri" w:hAnsi="Calibri" w:cs="Calibri"/>
        <w:i/>
        <w:sz w:val="16"/>
        <w:szCs w:val="16"/>
      </w:rPr>
      <w:t xml:space="preserve"> 56-41-266126</w:t>
    </w:r>
    <w:r w:rsidR="00EE6550">
      <w:rPr>
        <w:rFonts w:ascii="Calibri" w:eastAsia="Calibri" w:hAnsi="Calibri" w:cs="Calibri"/>
        <w:i/>
        <w:sz w:val="16"/>
        <w:szCs w:val="16"/>
      </w:rPr>
      <w:t>6</w:t>
    </w:r>
    <w:r w:rsidR="00D655E1">
      <w:rPr>
        <w:rFonts w:ascii="Calibri" w:eastAsia="Calibri" w:hAnsi="Calibri" w:cs="Calibri"/>
        <w:i/>
        <w:sz w:val="16"/>
        <w:szCs w:val="16"/>
      </w:rPr>
      <w:t>-+56942824561</w:t>
    </w:r>
  </w:p>
  <w:p w14:paraId="6922BFCE" w14:textId="77777777" w:rsidR="005F423E" w:rsidRPr="00752036" w:rsidRDefault="005F423E" w:rsidP="00691DB9">
    <w:pPr>
      <w:pStyle w:val="Normal1"/>
      <w:tabs>
        <w:tab w:val="center" w:pos="4419"/>
        <w:tab w:val="right" w:pos="8838"/>
      </w:tabs>
      <w:jc w:val="right"/>
      <w:rPr>
        <w:sz w:val="16"/>
        <w:szCs w:val="16"/>
      </w:rPr>
    </w:pPr>
    <w:r w:rsidRPr="00752036">
      <w:rPr>
        <w:rFonts w:ascii="Calibri" w:eastAsia="Calibri" w:hAnsi="Calibri" w:cs="Calibri"/>
        <w:i/>
        <w:sz w:val="16"/>
        <w:szCs w:val="16"/>
      </w:rPr>
      <w:t>Email: contacto@imo-chile.cl</w:t>
    </w:r>
  </w:p>
  <w:p w14:paraId="75253479" w14:textId="77777777" w:rsidR="005F423E" w:rsidRPr="00752036" w:rsidRDefault="005F42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296"/>
    <w:multiLevelType w:val="multilevel"/>
    <w:tmpl w:val="D15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976C0"/>
    <w:multiLevelType w:val="multilevel"/>
    <w:tmpl w:val="F91E9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769F6"/>
    <w:multiLevelType w:val="multilevel"/>
    <w:tmpl w:val="9440C9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92C46F0"/>
    <w:multiLevelType w:val="multilevel"/>
    <w:tmpl w:val="5B5C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F10B0"/>
    <w:multiLevelType w:val="multilevel"/>
    <w:tmpl w:val="ADC4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C3"/>
    <w:rsid w:val="000013F6"/>
    <w:rsid w:val="00030988"/>
    <w:rsid w:val="000479E2"/>
    <w:rsid w:val="00096F4A"/>
    <w:rsid w:val="000A7921"/>
    <w:rsid w:val="00125203"/>
    <w:rsid w:val="00153737"/>
    <w:rsid w:val="001948A5"/>
    <w:rsid w:val="0020413B"/>
    <w:rsid w:val="002430C0"/>
    <w:rsid w:val="002A655A"/>
    <w:rsid w:val="002E3A9A"/>
    <w:rsid w:val="00301F92"/>
    <w:rsid w:val="00361FF5"/>
    <w:rsid w:val="003B24CA"/>
    <w:rsid w:val="003C30C9"/>
    <w:rsid w:val="003F0D05"/>
    <w:rsid w:val="0041210B"/>
    <w:rsid w:val="0045538F"/>
    <w:rsid w:val="00457ACA"/>
    <w:rsid w:val="004C0813"/>
    <w:rsid w:val="004D0D73"/>
    <w:rsid w:val="005B1F1B"/>
    <w:rsid w:val="005F423E"/>
    <w:rsid w:val="006100BC"/>
    <w:rsid w:val="00663C6E"/>
    <w:rsid w:val="00666669"/>
    <w:rsid w:val="00677FE1"/>
    <w:rsid w:val="00691DB9"/>
    <w:rsid w:val="006954AE"/>
    <w:rsid w:val="006A3EE7"/>
    <w:rsid w:val="006C2255"/>
    <w:rsid w:val="00752036"/>
    <w:rsid w:val="00755B8A"/>
    <w:rsid w:val="007A1576"/>
    <w:rsid w:val="0080330D"/>
    <w:rsid w:val="008C5400"/>
    <w:rsid w:val="008D401C"/>
    <w:rsid w:val="00AC1624"/>
    <w:rsid w:val="00B11CDE"/>
    <w:rsid w:val="00B44DAA"/>
    <w:rsid w:val="00B56673"/>
    <w:rsid w:val="00BB3AE3"/>
    <w:rsid w:val="00BB654B"/>
    <w:rsid w:val="00C30E4F"/>
    <w:rsid w:val="00C85D34"/>
    <w:rsid w:val="00CF1854"/>
    <w:rsid w:val="00D20B9A"/>
    <w:rsid w:val="00D40D36"/>
    <w:rsid w:val="00D53E48"/>
    <w:rsid w:val="00D655E1"/>
    <w:rsid w:val="00DA251A"/>
    <w:rsid w:val="00DD2BDB"/>
    <w:rsid w:val="00DE2AC3"/>
    <w:rsid w:val="00DF3E3A"/>
    <w:rsid w:val="00E50079"/>
    <w:rsid w:val="00E5023D"/>
    <w:rsid w:val="00E64037"/>
    <w:rsid w:val="00E81C11"/>
    <w:rsid w:val="00ED32E4"/>
    <w:rsid w:val="00EE6550"/>
    <w:rsid w:val="00F359B3"/>
    <w:rsid w:val="00F42624"/>
    <w:rsid w:val="00FC6EF4"/>
    <w:rsid w:val="00FE4A8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5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55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A655A"/>
    <w:rPr>
      <w:b/>
      <w:bCs/>
    </w:rPr>
  </w:style>
  <w:style w:type="character" w:customStyle="1" w:styleId="apple-converted-space">
    <w:name w:val="apple-converted-space"/>
    <w:basedOn w:val="DefaultParagraphFont"/>
    <w:rsid w:val="002A655A"/>
  </w:style>
  <w:style w:type="character" w:styleId="Hyperlink">
    <w:name w:val="Hyperlink"/>
    <w:basedOn w:val="DefaultParagraphFont"/>
    <w:uiPriority w:val="99"/>
    <w:unhideWhenUsed/>
    <w:rsid w:val="002A655A"/>
    <w:rPr>
      <w:color w:val="0000FF"/>
      <w:u w:val="single"/>
    </w:rPr>
  </w:style>
  <w:style w:type="paragraph" w:styleId="Header">
    <w:name w:val="header"/>
    <w:basedOn w:val="Normal"/>
    <w:link w:val="HeaderChar"/>
    <w:uiPriority w:val="99"/>
    <w:unhideWhenUsed/>
    <w:rsid w:val="00691DB9"/>
    <w:pPr>
      <w:tabs>
        <w:tab w:val="center" w:pos="4153"/>
        <w:tab w:val="right" w:pos="8306"/>
      </w:tabs>
    </w:pPr>
  </w:style>
  <w:style w:type="character" w:customStyle="1" w:styleId="HeaderChar">
    <w:name w:val="Header Char"/>
    <w:basedOn w:val="DefaultParagraphFont"/>
    <w:link w:val="Header"/>
    <w:uiPriority w:val="99"/>
    <w:rsid w:val="00691DB9"/>
  </w:style>
  <w:style w:type="paragraph" w:styleId="Footer">
    <w:name w:val="footer"/>
    <w:basedOn w:val="Normal"/>
    <w:link w:val="FooterChar"/>
    <w:uiPriority w:val="99"/>
    <w:unhideWhenUsed/>
    <w:rsid w:val="00691DB9"/>
    <w:pPr>
      <w:tabs>
        <w:tab w:val="center" w:pos="4153"/>
        <w:tab w:val="right" w:pos="8306"/>
      </w:tabs>
    </w:pPr>
  </w:style>
  <w:style w:type="character" w:customStyle="1" w:styleId="FooterChar">
    <w:name w:val="Footer Char"/>
    <w:basedOn w:val="DefaultParagraphFont"/>
    <w:link w:val="Footer"/>
    <w:uiPriority w:val="99"/>
    <w:rsid w:val="00691DB9"/>
  </w:style>
  <w:style w:type="paragraph" w:customStyle="1" w:styleId="Normal1">
    <w:name w:val="Normal1"/>
    <w:rsid w:val="00691DB9"/>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91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DB9"/>
    <w:rPr>
      <w:rFonts w:ascii="Lucida Grande" w:hAnsi="Lucida Grande" w:cs="Lucida Grande"/>
      <w:sz w:val="18"/>
      <w:szCs w:val="18"/>
    </w:rPr>
  </w:style>
  <w:style w:type="paragraph" w:styleId="ListParagraph">
    <w:name w:val="List Paragraph"/>
    <w:basedOn w:val="Normal"/>
    <w:uiPriority w:val="34"/>
    <w:qFormat/>
    <w:rsid w:val="00B11CDE"/>
    <w:pPr>
      <w:ind w:left="720"/>
      <w:contextualSpacing/>
    </w:pPr>
  </w:style>
  <w:style w:type="character" w:customStyle="1" w:styleId="Mencinsinresolver1">
    <w:name w:val="Mención sin resolver1"/>
    <w:basedOn w:val="DefaultParagraphFont"/>
    <w:uiPriority w:val="99"/>
    <w:semiHidden/>
    <w:unhideWhenUsed/>
    <w:rsid w:val="00BB3AE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55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A655A"/>
    <w:rPr>
      <w:b/>
      <w:bCs/>
    </w:rPr>
  </w:style>
  <w:style w:type="character" w:customStyle="1" w:styleId="apple-converted-space">
    <w:name w:val="apple-converted-space"/>
    <w:basedOn w:val="DefaultParagraphFont"/>
    <w:rsid w:val="002A655A"/>
  </w:style>
  <w:style w:type="character" w:styleId="Hyperlink">
    <w:name w:val="Hyperlink"/>
    <w:basedOn w:val="DefaultParagraphFont"/>
    <w:uiPriority w:val="99"/>
    <w:unhideWhenUsed/>
    <w:rsid w:val="002A655A"/>
    <w:rPr>
      <w:color w:val="0000FF"/>
      <w:u w:val="single"/>
    </w:rPr>
  </w:style>
  <w:style w:type="paragraph" w:styleId="Header">
    <w:name w:val="header"/>
    <w:basedOn w:val="Normal"/>
    <w:link w:val="HeaderChar"/>
    <w:uiPriority w:val="99"/>
    <w:unhideWhenUsed/>
    <w:rsid w:val="00691DB9"/>
    <w:pPr>
      <w:tabs>
        <w:tab w:val="center" w:pos="4153"/>
        <w:tab w:val="right" w:pos="8306"/>
      </w:tabs>
    </w:pPr>
  </w:style>
  <w:style w:type="character" w:customStyle="1" w:styleId="HeaderChar">
    <w:name w:val="Header Char"/>
    <w:basedOn w:val="DefaultParagraphFont"/>
    <w:link w:val="Header"/>
    <w:uiPriority w:val="99"/>
    <w:rsid w:val="00691DB9"/>
  </w:style>
  <w:style w:type="paragraph" w:styleId="Footer">
    <w:name w:val="footer"/>
    <w:basedOn w:val="Normal"/>
    <w:link w:val="FooterChar"/>
    <w:uiPriority w:val="99"/>
    <w:unhideWhenUsed/>
    <w:rsid w:val="00691DB9"/>
    <w:pPr>
      <w:tabs>
        <w:tab w:val="center" w:pos="4153"/>
        <w:tab w:val="right" w:pos="8306"/>
      </w:tabs>
    </w:pPr>
  </w:style>
  <w:style w:type="character" w:customStyle="1" w:styleId="FooterChar">
    <w:name w:val="Footer Char"/>
    <w:basedOn w:val="DefaultParagraphFont"/>
    <w:link w:val="Footer"/>
    <w:uiPriority w:val="99"/>
    <w:rsid w:val="00691DB9"/>
  </w:style>
  <w:style w:type="paragraph" w:customStyle="1" w:styleId="Normal1">
    <w:name w:val="Normal1"/>
    <w:rsid w:val="00691DB9"/>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91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DB9"/>
    <w:rPr>
      <w:rFonts w:ascii="Lucida Grande" w:hAnsi="Lucida Grande" w:cs="Lucida Grande"/>
      <w:sz w:val="18"/>
      <w:szCs w:val="18"/>
    </w:rPr>
  </w:style>
  <w:style w:type="paragraph" w:styleId="ListParagraph">
    <w:name w:val="List Paragraph"/>
    <w:basedOn w:val="Normal"/>
    <w:uiPriority w:val="34"/>
    <w:qFormat/>
    <w:rsid w:val="00B11CDE"/>
    <w:pPr>
      <w:ind w:left="720"/>
      <w:contextualSpacing/>
    </w:pPr>
  </w:style>
  <w:style w:type="character" w:customStyle="1" w:styleId="Mencinsinresolver1">
    <w:name w:val="Mención sin resolver1"/>
    <w:basedOn w:val="DefaultParagraphFont"/>
    <w:uiPriority w:val="99"/>
    <w:semiHidden/>
    <w:unhideWhenUsed/>
    <w:rsid w:val="00BB3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624">
      <w:bodyDiv w:val="1"/>
      <w:marLeft w:val="0"/>
      <w:marRight w:val="0"/>
      <w:marTop w:val="0"/>
      <w:marBottom w:val="0"/>
      <w:divBdr>
        <w:top w:val="none" w:sz="0" w:space="0" w:color="auto"/>
        <w:left w:val="none" w:sz="0" w:space="0" w:color="auto"/>
        <w:bottom w:val="none" w:sz="0" w:space="0" w:color="auto"/>
        <w:right w:val="none" w:sz="0" w:space="0" w:color="auto"/>
      </w:divBdr>
    </w:div>
    <w:div w:id="710426528">
      <w:bodyDiv w:val="1"/>
      <w:marLeft w:val="0"/>
      <w:marRight w:val="0"/>
      <w:marTop w:val="0"/>
      <w:marBottom w:val="0"/>
      <w:divBdr>
        <w:top w:val="none" w:sz="0" w:space="0" w:color="auto"/>
        <w:left w:val="none" w:sz="0" w:space="0" w:color="auto"/>
        <w:bottom w:val="none" w:sz="0" w:space="0" w:color="auto"/>
        <w:right w:val="none" w:sz="0" w:space="0" w:color="auto"/>
      </w:divBdr>
      <w:divsChild>
        <w:div w:id="66860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66208">
              <w:marLeft w:val="0"/>
              <w:marRight w:val="0"/>
              <w:marTop w:val="0"/>
              <w:marBottom w:val="0"/>
              <w:divBdr>
                <w:top w:val="none" w:sz="0" w:space="0" w:color="auto"/>
                <w:left w:val="none" w:sz="0" w:space="0" w:color="auto"/>
                <w:bottom w:val="none" w:sz="0" w:space="0" w:color="auto"/>
                <w:right w:val="none" w:sz="0" w:space="0" w:color="auto"/>
              </w:divBdr>
              <w:divsChild>
                <w:div w:id="2083411524">
                  <w:marLeft w:val="0"/>
                  <w:marRight w:val="0"/>
                  <w:marTop w:val="0"/>
                  <w:marBottom w:val="0"/>
                  <w:divBdr>
                    <w:top w:val="none" w:sz="0" w:space="0" w:color="auto"/>
                    <w:left w:val="none" w:sz="0" w:space="0" w:color="auto"/>
                    <w:bottom w:val="none" w:sz="0" w:space="0" w:color="auto"/>
                    <w:right w:val="none" w:sz="0" w:space="0" w:color="auto"/>
                  </w:divBdr>
                  <w:divsChild>
                    <w:div w:id="938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85211">
      <w:bodyDiv w:val="1"/>
      <w:marLeft w:val="0"/>
      <w:marRight w:val="0"/>
      <w:marTop w:val="0"/>
      <w:marBottom w:val="0"/>
      <w:divBdr>
        <w:top w:val="none" w:sz="0" w:space="0" w:color="auto"/>
        <w:left w:val="none" w:sz="0" w:space="0" w:color="auto"/>
        <w:bottom w:val="none" w:sz="0" w:space="0" w:color="auto"/>
        <w:right w:val="none" w:sz="0" w:space="0" w:color="auto"/>
      </w:divBdr>
    </w:div>
    <w:div w:id="1881091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o-chile.cl" TargetMode="External"/><Relationship Id="rId9" Type="http://schemas.openxmlformats.org/officeDocument/2006/relationships/hyperlink" Target="http://www.es.imo-chile.cl" TargetMode="External"/><Relationship Id="rId10" Type="http://schemas.openxmlformats.org/officeDocument/2006/relationships/hyperlink" Target="http://imo-chile.cl/equipo/investigadores-adjunt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731</Words>
  <Characters>4171</Characters>
  <Application>Microsoft Macintosh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imo</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dc:creator>
  <cp:lastModifiedBy>imo</cp:lastModifiedBy>
  <cp:revision>3</cp:revision>
  <cp:lastPrinted>2017-02-28T13:48:00Z</cp:lastPrinted>
  <dcterms:created xsi:type="dcterms:W3CDTF">2022-03-09T19:33:00Z</dcterms:created>
  <dcterms:modified xsi:type="dcterms:W3CDTF">2022-03-10T13:07:00Z</dcterms:modified>
</cp:coreProperties>
</file>